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E53" w:rsidRPr="00E32E53" w:rsidRDefault="00E32E53" w:rsidP="006B3CAE">
      <w:pPr>
        <w:spacing w:line="240" w:lineRule="auto"/>
        <w:jc w:val="center"/>
        <w:rPr>
          <w:rFonts w:ascii="IranNastaliq" w:hAnsi="IranNastaliq" w:cs="IranNastaliq"/>
          <w:sz w:val="32"/>
          <w:szCs w:val="32"/>
          <w:rtl/>
          <w:lang w:bidi="fa-IR"/>
        </w:rPr>
      </w:pPr>
      <w:r w:rsidRPr="005908E6">
        <w:rPr>
          <w:rFonts w:ascii="IranNastaliq" w:hAnsi="IranNastaliq" w:cs="IranNastaliq"/>
          <w:noProof/>
        </w:rPr>
        <w:drawing>
          <wp:anchor distT="0" distB="0" distL="114300" distR="114300" simplePos="0" relativeHeight="251659264" behindDoc="1" locked="0" layoutInCell="1" allowOverlap="1" wp14:anchorId="6B632CC1" wp14:editId="56B8E145">
            <wp:simplePos x="0" y="0"/>
            <wp:positionH relativeFrom="column">
              <wp:posOffset>5494020</wp:posOffset>
            </wp:positionH>
            <wp:positionV relativeFrom="paragraph">
              <wp:posOffset>0</wp:posOffset>
            </wp:positionV>
            <wp:extent cx="731520" cy="754380"/>
            <wp:effectExtent l="0" t="0" r="0" b="7620"/>
            <wp:wrapNone/>
            <wp:docPr id="1" name="Picture 1" descr="C:\Users\AMOZESH\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OZESH\Desktop\Untitl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2E53">
        <w:rPr>
          <w:rFonts w:ascii="IranNastaliq" w:hAnsi="IranNastaliq" w:cs="IranNastaliq" w:hint="cs"/>
          <w:sz w:val="32"/>
          <w:szCs w:val="32"/>
          <w:rtl/>
          <w:lang w:bidi="fa-IR"/>
        </w:rPr>
        <w:t>به نام ایزد  دانا</w:t>
      </w:r>
    </w:p>
    <w:p w:rsidR="00743C43" w:rsidRDefault="00E32E53" w:rsidP="0007479E">
      <w:pPr>
        <w:spacing w:line="192" w:lineRule="auto"/>
        <w:rPr>
          <w:rFonts w:ascii="IranNastaliq" w:hAnsi="IranNastaliq" w:cs="IranNastaliq"/>
          <w:rtl/>
          <w:lang w:bidi="fa-IR"/>
        </w:rPr>
      </w:pPr>
      <w:r w:rsidRPr="0007479E">
        <w:rPr>
          <w:rFonts w:ascii="IranNastaliq" w:hAnsi="IranNastaliq" w:cs="B Titr" w:hint="cs"/>
          <w:sz w:val="28"/>
          <w:szCs w:val="28"/>
          <w:rtl/>
          <w:lang w:bidi="fa-IR"/>
        </w:rPr>
        <w:t>(</w:t>
      </w:r>
      <w:r w:rsidR="0007479E" w:rsidRPr="0007479E">
        <w:rPr>
          <w:rFonts w:ascii="IranNastaliq" w:hAnsi="IranNastaliq" w:cs="B Titr" w:hint="cs"/>
          <w:sz w:val="28"/>
          <w:szCs w:val="28"/>
          <w:rtl/>
          <w:lang w:bidi="fa-IR"/>
        </w:rPr>
        <w:t>کاربرگ</w:t>
      </w:r>
      <w:r w:rsidRPr="0007479E">
        <w:rPr>
          <w:rFonts w:ascii="IranNastaliq" w:hAnsi="IranNastaliq" w:cs="B Titr" w:hint="cs"/>
          <w:sz w:val="28"/>
          <w:szCs w:val="28"/>
          <w:rtl/>
          <w:lang w:bidi="fa-IR"/>
        </w:rPr>
        <w:t xml:space="preserve"> طرح درس)</w:t>
      </w:r>
      <w:r w:rsidR="006B3CAE" w:rsidRPr="0007479E">
        <w:rPr>
          <w:rFonts w:ascii="IranNastaliq" w:hAnsi="IranNastaliq" w:cs="B Titr" w:hint="cs"/>
          <w:sz w:val="28"/>
          <w:szCs w:val="28"/>
          <w:rtl/>
          <w:lang w:bidi="fa-IR"/>
        </w:rPr>
        <w:t xml:space="preserve">         </w:t>
      </w:r>
      <w:r w:rsidR="004C0E17" w:rsidRPr="0007479E">
        <w:rPr>
          <w:rFonts w:ascii="IranNastaliq" w:hAnsi="IranNastaliq" w:cs="B Titr" w:hint="cs"/>
          <w:sz w:val="28"/>
          <w:szCs w:val="28"/>
          <w:rtl/>
          <w:lang w:bidi="fa-IR"/>
        </w:rPr>
        <w:t xml:space="preserve"> </w:t>
      </w:r>
      <w:r w:rsidR="006B3CAE" w:rsidRPr="0007479E">
        <w:rPr>
          <w:rFonts w:ascii="IranNastaliq" w:hAnsi="IranNastaliq" w:cs="B Titr" w:hint="cs"/>
          <w:sz w:val="28"/>
          <w:szCs w:val="28"/>
          <w:rtl/>
          <w:lang w:bidi="fa-IR"/>
        </w:rPr>
        <w:t xml:space="preserve"> </w:t>
      </w:r>
      <w:r w:rsidR="0007479E">
        <w:rPr>
          <w:rFonts w:ascii="IranNastaliq" w:hAnsi="IranNastaliq" w:cs="B Titr" w:hint="cs"/>
          <w:sz w:val="28"/>
          <w:szCs w:val="28"/>
          <w:rtl/>
          <w:lang w:bidi="fa-IR"/>
        </w:rPr>
        <w:t xml:space="preserve"> </w:t>
      </w:r>
      <w:r w:rsidR="006B3CAE" w:rsidRPr="0007479E">
        <w:rPr>
          <w:rFonts w:ascii="IranNastaliq" w:hAnsi="IranNastaliq" w:cs="B Titr" w:hint="cs"/>
          <w:sz w:val="28"/>
          <w:szCs w:val="28"/>
          <w:rtl/>
          <w:lang w:bidi="fa-IR"/>
        </w:rPr>
        <w:t xml:space="preserve"> </w:t>
      </w:r>
      <w:r w:rsidR="004C0E17" w:rsidRPr="0007479E">
        <w:rPr>
          <w:rFonts w:ascii="IranNastaliq" w:hAnsi="IranNastaliq" w:cs="B Titr" w:hint="cs"/>
          <w:sz w:val="28"/>
          <w:szCs w:val="28"/>
          <w:rtl/>
          <w:lang w:bidi="fa-IR"/>
        </w:rPr>
        <w:t xml:space="preserve">      </w:t>
      </w:r>
      <w:r w:rsidR="006B3CAE" w:rsidRPr="00B97D71">
        <w:rPr>
          <w:rFonts w:ascii="IranNastaliq" w:hAnsi="IranNastaliq" w:cs="B Mitra" w:hint="cs"/>
          <w:sz w:val="28"/>
          <w:szCs w:val="28"/>
          <w:rtl/>
          <w:lang w:bidi="fa-IR"/>
        </w:rPr>
        <w:t>تاریخ به</w:t>
      </w:r>
      <w:r w:rsidR="006B3CAE" w:rsidRPr="00B97D71">
        <w:rPr>
          <w:rFonts w:ascii="IranNastaliq" w:hAnsi="IranNastaliq" w:cs="B Mitra"/>
          <w:sz w:val="28"/>
          <w:szCs w:val="28"/>
          <w:rtl/>
          <w:lang w:bidi="fa-IR"/>
        </w:rPr>
        <w:softHyphen/>
      </w:r>
      <w:r w:rsidR="006B3CAE" w:rsidRPr="00B97D71">
        <w:rPr>
          <w:rFonts w:ascii="IranNastaliq" w:hAnsi="IranNastaliq" w:cs="B Mitra" w:hint="cs"/>
          <w:sz w:val="28"/>
          <w:szCs w:val="28"/>
          <w:rtl/>
          <w:lang w:bidi="fa-IR"/>
        </w:rPr>
        <w:t xml:space="preserve">روز رسانی:     </w:t>
      </w:r>
      <w:r w:rsidR="004C0E17">
        <w:rPr>
          <w:rFonts w:ascii="IranNastaliq" w:hAnsi="IranNastaliq" w:cs="B Mitra" w:hint="cs"/>
          <w:sz w:val="28"/>
          <w:szCs w:val="28"/>
          <w:rtl/>
          <w:lang w:bidi="fa-IR"/>
        </w:rPr>
        <w:t xml:space="preserve">     </w:t>
      </w:r>
      <w:r w:rsidR="0007479E">
        <w:rPr>
          <w:rFonts w:ascii="IranNastaliq" w:hAnsi="IranNastaliq" w:cs="B Mitra" w:hint="cs"/>
          <w:sz w:val="28"/>
          <w:szCs w:val="28"/>
          <w:rtl/>
          <w:lang w:bidi="fa-IR"/>
        </w:rPr>
        <w:t xml:space="preserve">   </w:t>
      </w:r>
      <w:r w:rsidR="004C0E17">
        <w:rPr>
          <w:rFonts w:ascii="IranNastaliq" w:hAnsi="IranNastaliq" w:cs="B Mitra" w:hint="cs"/>
          <w:sz w:val="28"/>
          <w:szCs w:val="28"/>
          <w:rtl/>
          <w:lang w:bidi="fa-IR"/>
        </w:rPr>
        <w:t xml:space="preserve"> </w:t>
      </w:r>
      <w:r w:rsidR="0007479E">
        <w:rPr>
          <w:rFonts w:ascii="IranNastaliq" w:hAnsi="IranNastaliq" w:cs="B Mitra" w:hint="cs"/>
          <w:sz w:val="28"/>
          <w:szCs w:val="28"/>
          <w:rtl/>
          <w:lang w:bidi="fa-IR"/>
        </w:rPr>
        <w:t xml:space="preserve"> </w:t>
      </w:r>
    </w:p>
    <w:p w:rsidR="005908E6" w:rsidRDefault="006B3CAE" w:rsidP="003123A0">
      <w:pPr>
        <w:spacing w:after="0" w:line="192" w:lineRule="auto"/>
        <w:jc w:val="center"/>
        <w:rPr>
          <w:rFonts w:ascii="IranNastaliq" w:hAnsi="IranNastaliq" w:cs="B Lotus"/>
          <w:sz w:val="28"/>
          <w:szCs w:val="28"/>
          <w:rtl/>
          <w:lang w:bidi="fa-IR"/>
        </w:rPr>
      </w:pPr>
      <w:r w:rsidRPr="003123A0">
        <w:rPr>
          <w:rFonts w:ascii="IranNastaliq" w:hAnsi="IranNastaliq" w:cs="IranNastaliq"/>
          <w:sz w:val="36"/>
          <w:szCs w:val="36"/>
          <w:rtl/>
          <w:lang w:bidi="fa-IR"/>
        </w:rPr>
        <w:t>دانشکده</w:t>
      </w:r>
      <w:r w:rsidRPr="003123A0">
        <w:rPr>
          <w:rFonts w:ascii="IranNastaliq" w:hAnsi="IranNastaliq" w:cs="IranNastaliq" w:hint="cs"/>
          <w:sz w:val="36"/>
          <w:szCs w:val="36"/>
          <w:rtl/>
          <w:lang w:bidi="fa-IR"/>
        </w:rPr>
        <w:t xml:space="preserve">     ..</w:t>
      </w:r>
      <w:r w:rsidR="003123A0" w:rsidRPr="003123A0">
        <w:rPr>
          <w:rFonts w:ascii="IranNastaliq" w:hAnsi="IranNastaliq" w:cs="IranNastaliq" w:hint="cs"/>
          <w:sz w:val="36"/>
          <w:szCs w:val="36"/>
          <w:rtl/>
          <w:lang w:bidi="fa-IR"/>
        </w:rPr>
        <w:t>علوم انسانس</w:t>
      </w:r>
      <w:r w:rsidRPr="003123A0">
        <w:rPr>
          <w:rFonts w:ascii="IranNastaliq" w:hAnsi="IranNastaliq" w:cs="B Lotus" w:hint="cs"/>
          <w:sz w:val="32"/>
          <w:szCs w:val="32"/>
          <w:rtl/>
          <w:lang w:bidi="fa-IR"/>
        </w:rPr>
        <w:t xml:space="preserve">         </w:t>
      </w:r>
      <w:r w:rsidR="006B0268" w:rsidRPr="003123A0">
        <w:rPr>
          <w:rFonts w:ascii="IranNastaliq" w:hAnsi="IranNastaliq" w:cs="B Lotus" w:hint="cs"/>
          <w:sz w:val="32"/>
          <w:szCs w:val="32"/>
          <w:rtl/>
          <w:lang w:bidi="fa-IR"/>
        </w:rPr>
        <w:t xml:space="preserve">                       </w:t>
      </w:r>
      <w:r w:rsidRPr="003123A0">
        <w:rPr>
          <w:rFonts w:ascii="IranNastaliq" w:hAnsi="IranNastaliq" w:cs="B Lotus" w:hint="cs"/>
          <w:sz w:val="32"/>
          <w:szCs w:val="32"/>
          <w:rtl/>
          <w:lang w:bidi="fa-IR"/>
        </w:rPr>
        <w:t xml:space="preserve">               نیمسال اول/دوم سال تحصیلی </w:t>
      </w:r>
      <w:r w:rsidR="003123A0" w:rsidRPr="003123A0">
        <w:rPr>
          <w:rFonts w:ascii="IranNastaliq" w:hAnsi="IranNastaliq" w:cs="B Lotus" w:hint="cs"/>
          <w:sz w:val="32"/>
          <w:szCs w:val="32"/>
          <w:rtl/>
          <w:lang w:bidi="fa-IR"/>
        </w:rPr>
        <w:t>1397</w:t>
      </w:r>
    </w:p>
    <w:tbl>
      <w:tblPr>
        <w:tblStyle w:val="TableGrid"/>
        <w:tblW w:w="10330" w:type="dxa"/>
        <w:jc w:val="center"/>
        <w:tblLook w:val="04A0" w:firstRow="1" w:lastRow="0" w:firstColumn="1" w:lastColumn="0" w:noHBand="0" w:noVBand="1"/>
      </w:tblPr>
      <w:tblGrid>
        <w:gridCol w:w="1525"/>
        <w:gridCol w:w="1530"/>
        <w:gridCol w:w="990"/>
        <w:gridCol w:w="1080"/>
        <w:gridCol w:w="1258"/>
        <w:gridCol w:w="2252"/>
        <w:gridCol w:w="720"/>
        <w:gridCol w:w="975"/>
      </w:tblGrid>
      <w:tr w:rsidR="006261B7" w:rsidTr="004C0E17">
        <w:trPr>
          <w:trHeight w:val="386"/>
          <w:jc w:val="center"/>
        </w:trPr>
        <w:tc>
          <w:tcPr>
            <w:tcW w:w="4045" w:type="dxa"/>
            <w:gridSpan w:val="3"/>
          </w:tcPr>
          <w:p w:rsidR="005908E6" w:rsidRDefault="005908E6" w:rsidP="00D47F6A">
            <w:pPr>
              <w:bidi/>
              <w:jc w:val="right"/>
              <w:rPr>
                <w:rFonts w:ascii="IranNastaliq" w:hAnsi="IranNastaliq" w:cs="Titr"/>
                <w:sz w:val="28"/>
                <w:szCs w:val="28"/>
                <w:lang w:bidi="fa-IR"/>
              </w:rPr>
            </w:pPr>
            <w:r w:rsidRPr="005908E6">
              <w:rPr>
                <w:rFonts w:ascii="IranNastaliq" w:hAnsi="IranNastaliq" w:cs="B Mitra" w:hint="cs"/>
                <w:sz w:val="28"/>
                <w:szCs w:val="28"/>
                <w:rtl/>
                <w:lang w:bidi="fa-IR"/>
              </w:rPr>
              <w:t>مقطع:</w:t>
            </w:r>
            <w:r w:rsidR="001A24D7">
              <w:rPr>
                <w:rFonts w:ascii="IranNastaliq" w:hAnsi="IranNastaliq" w:cs="B Mitra" w:hint="cs"/>
                <w:sz w:val="28"/>
                <w:szCs w:val="28"/>
                <w:rtl/>
                <w:lang w:bidi="fa-IR"/>
              </w:rPr>
              <w:t xml:space="preserve"> </w:t>
            </w:r>
            <w:r w:rsidR="001A24D7" w:rsidRPr="00B97D71">
              <w:rPr>
                <w:rFonts w:ascii="IranNastaliq" w:hAnsi="IranNastaliq" w:cs="B Mitra" w:hint="cs"/>
                <w:sz w:val="28"/>
                <w:szCs w:val="28"/>
                <w:rtl/>
                <w:lang w:bidi="fa-IR"/>
              </w:rPr>
              <w:t>کارشناسی</w:t>
            </w:r>
            <w:r w:rsidR="001A24D7">
              <w:rPr>
                <w:rFonts w:ascii="Times New Roman" w:hAnsi="Times New Roman" w:cs="Times New Roman"/>
                <w:sz w:val="28"/>
                <w:szCs w:val="28"/>
                <w:rtl/>
                <w:lang w:bidi="fa-IR"/>
              </w:rPr>
              <w:t>□</w:t>
            </w:r>
            <w:r w:rsidR="001A24D7" w:rsidRPr="00B97D71">
              <w:rPr>
                <w:rFonts w:ascii="IranNastaliq" w:hAnsi="IranNastaliq" w:cs="B Mitra" w:hint="cs"/>
                <w:sz w:val="28"/>
                <w:szCs w:val="28"/>
                <w:rtl/>
                <w:lang w:bidi="fa-IR"/>
              </w:rPr>
              <w:t xml:space="preserve"> </w:t>
            </w:r>
            <w:r w:rsidR="001A24D7">
              <w:rPr>
                <w:rFonts w:ascii="IranNastaliq" w:hAnsi="IranNastaliq" w:cs="B Mitra" w:hint="cs"/>
                <w:sz w:val="28"/>
                <w:szCs w:val="28"/>
                <w:rtl/>
                <w:lang w:bidi="fa-IR"/>
              </w:rPr>
              <w:t xml:space="preserve"> </w:t>
            </w:r>
            <w:r w:rsidRPr="00B97D71">
              <w:rPr>
                <w:rFonts w:ascii="IranNastaliq" w:hAnsi="IranNastaliq" w:cs="B Mitra" w:hint="cs"/>
                <w:sz w:val="28"/>
                <w:szCs w:val="28"/>
                <w:rtl/>
                <w:lang w:bidi="fa-IR"/>
              </w:rPr>
              <w:t>کارشناسی</w:t>
            </w:r>
            <w:r w:rsidR="00B97D71" w:rsidRPr="00B97D71">
              <w:rPr>
                <w:rFonts w:ascii="IranNastaliq" w:hAnsi="IranNastaliq" w:cs="B Mitra" w:hint="cs"/>
                <w:sz w:val="28"/>
                <w:szCs w:val="28"/>
                <w:rtl/>
                <w:lang w:bidi="fa-IR"/>
              </w:rPr>
              <w:t xml:space="preserve"> ارشد</w:t>
            </w:r>
            <w:r w:rsidR="00D47F6A">
              <w:rPr>
                <w:rFonts w:ascii="Times New Roman" w:hAnsi="Times New Roman" w:cs="Times New Roman"/>
                <w:sz w:val="28"/>
                <w:szCs w:val="28"/>
                <w:lang w:bidi="fa-IR"/>
              </w:rPr>
              <w:sym w:font="Wingdings 2" w:char="F0A1"/>
            </w:r>
            <w:r w:rsidR="00B97D71" w:rsidRPr="00B97D71">
              <w:rPr>
                <w:rFonts w:ascii="IranNastaliq" w:hAnsi="IranNastaliq" w:cs="B Mitra" w:hint="cs"/>
                <w:sz w:val="28"/>
                <w:szCs w:val="28"/>
                <w:rtl/>
                <w:lang w:bidi="fa-IR"/>
              </w:rPr>
              <w:t xml:space="preserve"> </w:t>
            </w:r>
            <w:r w:rsidR="00B97D71">
              <w:rPr>
                <w:rFonts w:ascii="IranNastaliq" w:hAnsi="IranNastaliq" w:cs="B Mitra" w:hint="cs"/>
                <w:sz w:val="28"/>
                <w:szCs w:val="28"/>
                <w:rtl/>
                <w:lang w:bidi="fa-IR"/>
              </w:rPr>
              <w:t xml:space="preserve"> </w:t>
            </w:r>
            <w:r w:rsidR="00B97D71" w:rsidRPr="00B97D71">
              <w:rPr>
                <w:rFonts w:ascii="IranNastaliq" w:hAnsi="IranNastaliq" w:cs="B Mitra" w:hint="cs"/>
                <w:sz w:val="28"/>
                <w:szCs w:val="28"/>
                <w:rtl/>
                <w:lang w:bidi="fa-IR"/>
              </w:rPr>
              <w:t>دکتری</w:t>
            </w:r>
            <w:r w:rsidR="00B97D71">
              <w:rPr>
                <w:rFonts w:ascii="Times New Roman" w:hAnsi="Times New Roman" w:cs="Times New Roman"/>
                <w:sz w:val="28"/>
                <w:szCs w:val="28"/>
                <w:rtl/>
                <w:lang w:bidi="fa-IR"/>
              </w:rPr>
              <w:t>□</w:t>
            </w:r>
          </w:p>
        </w:tc>
        <w:tc>
          <w:tcPr>
            <w:tcW w:w="2338" w:type="dxa"/>
            <w:gridSpan w:val="2"/>
          </w:tcPr>
          <w:p w:rsidR="005908E6" w:rsidRDefault="005908E6" w:rsidP="00D47F6A">
            <w:pPr>
              <w:jc w:val="right"/>
              <w:rPr>
                <w:rFonts w:ascii="IranNastaliq" w:hAnsi="IranNastaliq" w:cs="Titr"/>
                <w:sz w:val="28"/>
                <w:szCs w:val="28"/>
                <w:lang w:bidi="fa-IR"/>
              </w:rPr>
            </w:pPr>
            <w:r w:rsidRPr="005908E6">
              <w:rPr>
                <w:rFonts w:ascii="IranNastaliq" w:hAnsi="IranNastaliq" w:cs="B Mitra" w:hint="cs"/>
                <w:sz w:val="28"/>
                <w:szCs w:val="28"/>
                <w:rtl/>
                <w:lang w:bidi="fa-IR"/>
              </w:rPr>
              <w:t>تعداد واحد:</w:t>
            </w:r>
            <w:r>
              <w:rPr>
                <w:rFonts w:ascii="IranNastaliq" w:hAnsi="IranNastaliq" w:cs="B Mitra" w:hint="cs"/>
                <w:sz w:val="28"/>
                <w:szCs w:val="28"/>
                <w:rtl/>
                <w:lang w:bidi="fa-IR"/>
              </w:rPr>
              <w:t xml:space="preserve"> </w:t>
            </w:r>
            <w:r w:rsidRPr="005908E6">
              <w:rPr>
                <w:rFonts w:ascii="IranNastaliq" w:hAnsi="IranNastaliq" w:cs="B Mitra" w:hint="cs"/>
                <w:sz w:val="28"/>
                <w:szCs w:val="28"/>
                <w:rtl/>
                <w:lang w:bidi="fa-IR"/>
              </w:rPr>
              <w:t>نظری</w:t>
            </w:r>
            <w:r w:rsidR="00D47F6A">
              <w:rPr>
                <w:rFonts w:ascii="IranNastaliq" w:hAnsi="IranNastaliq" w:cs="B Mitra" w:hint="cs"/>
                <w:sz w:val="28"/>
                <w:szCs w:val="28"/>
                <w:rtl/>
                <w:lang w:bidi="fa-IR"/>
              </w:rPr>
              <w:t xml:space="preserve"> 2</w:t>
            </w:r>
            <w:r>
              <w:rPr>
                <w:rFonts w:ascii="IranNastaliq" w:hAnsi="IranNastaliq" w:cs="B Mitra" w:hint="cs"/>
                <w:sz w:val="28"/>
                <w:szCs w:val="28"/>
                <w:rtl/>
                <w:lang w:bidi="fa-IR"/>
              </w:rPr>
              <w:t xml:space="preserve"> </w:t>
            </w:r>
            <w:r w:rsidRPr="005908E6">
              <w:rPr>
                <w:rFonts w:ascii="IranNastaliq" w:hAnsi="IranNastaliq" w:cs="B Mitra" w:hint="cs"/>
                <w:sz w:val="28"/>
                <w:szCs w:val="28"/>
                <w:rtl/>
                <w:lang w:bidi="fa-IR"/>
              </w:rPr>
              <w:t>عملی</w:t>
            </w:r>
          </w:p>
        </w:tc>
        <w:tc>
          <w:tcPr>
            <w:tcW w:w="2972" w:type="dxa"/>
            <w:gridSpan w:val="2"/>
          </w:tcPr>
          <w:p w:rsidR="005908E6" w:rsidRPr="005908E6" w:rsidRDefault="005908E6" w:rsidP="00B97D71">
            <w:pPr>
              <w:jc w:val="right"/>
              <w:rPr>
                <w:rFonts w:ascii="IranNastaliq" w:hAnsi="IranNastaliq" w:cs="B Mitra"/>
                <w:sz w:val="28"/>
                <w:szCs w:val="28"/>
                <w:lang w:bidi="fa-IR"/>
              </w:rPr>
            </w:pPr>
            <w:r w:rsidRPr="005908E6">
              <w:rPr>
                <w:rFonts w:ascii="IranNastaliq" w:hAnsi="IranNastaliq" w:cs="B Mitra" w:hint="cs"/>
                <w:sz w:val="28"/>
                <w:szCs w:val="28"/>
                <w:rtl/>
                <w:lang w:bidi="fa-IR"/>
              </w:rPr>
              <w:t>فارسی:</w:t>
            </w:r>
            <w:r w:rsidR="00D47F6A">
              <w:rPr>
                <w:rFonts w:ascii="IranNastaliq" w:hAnsi="IranNastaliq" w:cs="B Mitra" w:hint="cs"/>
                <w:sz w:val="28"/>
                <w:szCs w:val="28"/>
                <w:rtl/>
                <w:lang w:bidi="fa-IR"/>
              </w:rPr>
              <w:t xml:space="preserve"> یادگیری حرکتی پیشرفته</w:t>
            </w:r>
          </w:p>
        </w:tc>
        <w:tc>
          <w:tcPr>
            <w:tcW w:w="975" w:type="dxa"/>
            <w:vMerge w:val="restart"/>
          </w:tcPr>
          <w:p w:rsidR="005908E6" w:rsidRPr="00047D53" w:rsidRDefault="005908E6" w:rsidP="00B97D71">
            <w:pPr>
              <w:jc w:val="center"/>
              <w:rPr>
                <w:rFonts w:ascii="IranNastaliq" w:hAnsi="IranNastaliq" w:cs="B Mitra"/>
                <w:sz w:val="16"/>
                <w:szCs w:val="16"/>
                <w:rtl/>
                <w:lang w:bidi="fa-IR"/>
              </w:rPr>
            </w:pPr>
          </w:p>
          <w:p w:rsidR="005908E6" w:rsidRDefault="004C0E17" w:rsidP="00B97D71">
            <w:pPr>
              <w:jc w:val="center"/>
              <w:rPr>
                <w:rFonts w:ascii="IranNastaliq" w:hAnsi="IranNastaliq" w:cs="Titr"/>
                <w:sz w:val="28"/>
                <w:szCs w:val="28"/>
                <w:lang w:bidi="fa-IR"/>
              </w:rPr>
            </w:pPr>
            <w:r>
              <w:rPr>
                <w:rFonts w:ascii="IranNastaliq" w:hAnsi="IranNastaliq" w:cs="B Mitra" w:hint="cs"/>
                <w:sz w:val="28"/>
                <w:szCs w:val="28"/>
                <w:rtl/>
                <w:lang w:bidi="fa-IR"/>
              </w:rPr>
              <w:t>نام</w:t>
            </w:r>
            <w:r w:rsidR="005908E6" w:rsidRPr="005908E6">
              <w:rPr>
                <w:rFonts w:ascii="IranNastaliq" w:hAnsi="IranNastaliq" w:cs="B Mitra" w:hint="cs"/>
                <w:sz w:val="28"/>
                <w:szCs w:val="28"/>
                <w:rtl/>
                <w:lang w:bidi="fa-IR"/>
              </w:rPr>
              <w:t xml:space="preserve"> درس</w:t>
            </w:r>
          </w:p>
        </w:tc>
      </w:tr>
      <w:tr w:rsidR="00B97D71" w:rsidTr="004C0E17">
        <w:trPr>
          <w:trHeight w:val="341"/>
          <w:jc w:val="center"/>
        </w:trPr>
        <w:tc>
          <w:tcPr>
            <w:tcW w:w="6383" w:type="dxa"/>
            <w:gridSpan w:val="5"/>
          </w:tcPr>
          <w:p w:rsidR="00B97D71" w:rsidRDefault="00B97D71" w:rsidP="00B97D71">
            <w:pPr>
              <w:jc w:val="right"/>
              <w:rPr>
                <w:rFonts w:ascii="IranNastaliq" w:hAnsi="IranNastaliq" w:cs="Titr"/>
                <w:sz w:val="28"/>
                <w:szCs w:val="28"/>
                <w:lang w:bidi="fa-IR"/>
              </w:rPr>
            </w:pPr>
            <w:r w:rsidRPr="00B97D71">
              <w:rPr>
                <w:rFonts w:ascii="IranNastaliq" w:hAnsi="IranNastaliq" w:cs="B Mitra" w:hint="cs"/>
                <w:sz w:val="28"/>
                <w:szCs w:val="28"/>
                <w:rtl/>
                <w:lang w:bidi="fa-IR"/>
              </w:rPr>
              <w:t>پیش</w:t>
            </w:r>
            <w:r w:rsidRPr="00B97D71">
              <w:rPr>
                <w:rFonts w:ascii="IranNastaliq" w:hAnsi="IranNastaliq" w:cs="B Mitra"/>
                <w:sz w:val="28"/>
                <w:szCs w:val="28"/>
                <w:rtl/>
                <w:lang w:bidi="fa-IR"/>
              </w:rPr>
              <w:softHyphen/>
            </w:r>
            <w:r w:rsidRPr="00B97D71">
              <w:rPr>
                <w:rFonts w:ascii="IranNastaliq" w:hAnsi="IranNastaliq" w:cs="B Mitra" w:hint="cs"/>
                <w:sz w:val="28"/>
                <w:szCs w:val="28"/>
                <w:rtl/>
                <w:lang w:bidi="fa-IR"/>
              </w:rPr>
              <w:t>نیاز</w:t>
            </w:r>
            <w:r>
              <w:rPr>
                <w:rFonts w:ascii="IranNastaliq" w:hAnsi="IranNastaliq" w:cs="B Mitra" w:hint="cs"/>
                <w:sz w:val="28"/>
                <w:szCs w:val="28"/>
                <w:rtl/>
                <w:lang w:bidi="fa-IR"/>
              </w:rPr>
              <w:t>ها و هم</w:t>
            </w:r>
            <w:r>
              <w:rPr>
                <w:rFonts w:ascii="IranNastaliq" w:hAnsi="IranNastaliq" w:cs="B Mitra"/>
                <w:sz w:val="28"/>
                <w:szCs w:val="28"/>
                <w:rtl/>
                <w:lang w:bidi="fa-IR"/>
              </w:rPr>
              <w:softHyphen/>
            </w:r>
            <w:r>
              <w:rPr>
                <w:rFonts w:ascii="IranNastaliq" w:hAnsi="IranNastaliq" w:cs="B Mitra" w:hint="cs"/>
                <w:sz w:val="28"/>
                <w:szCs w:val="28"/>
                <w:rtl/>
                <w:lang w:bidi="fa-IR"/>
              </w:rPr>
              <w:t>نیازها</w:t>
            </w:r>
            <w:r w:rsidRPr="00B97D71">
              <w:rPr>
                <w:rFonts w:ascii="IranNastaliq" w:hAnsi="IranNastaliq" w:cs="B Mitra" w:hint="cs"/>
                <w:sz w:val="28"/>
                <w:szCs w:val="28"/>
                <w:rtl/>
                <w:lang w:bidi="fa-IR"/>
              </w:rPr>
              <w:t>:</w:t>
            </w:r>
            <w:r w:rsidR="00EE0A42">
              <w:rPr>
                <w:rFonts w:ascii="IranNastaliq" w:hAnsi="IranNastaliq" w:cs="B Mitra" w:hint="cs"/>
                <w:sz w:val="28"/>
                <w:szCs w:val="28"/>
                <w:rtl/>
                <w:lang w:bidi="fa-IR"/>
              </w:rPr>
              <w:t xml:space="preserve"> </w:t>
            </w:r>
          </w:p>
        </w:tc>
        <w:tc>
          <w:tcPr>
            <w:tcW w:w="2972" w:type="dxa"/>
            <w:gridSpan w:val="2"/>
          </w:tcPr>
          <w:p w:rsidR="00B97D71" w:rsidRPr="005908E6" w:rsidRDefault="00B97D71" w:rsidP="00B97D71">
            <w:pPr>
              <w:jc w:val="right"/>
              <w:rPr>
                <w:rFonts w:ascii="IranNastaliq" w:hAnsi="IranNastaliq" w:cs="B Mitra"/>
                <w:sz w:val="28"/>
                <w:szCs w:val="28"/>
                <w:lang w:bidi="fa-IR"/>
              </w:rPr>
            </w:pPr>
            <w:r w:rsidRPr="005908E6">
              <w:rPr>
                <w:rFonts w:ascii="IranNastaliq" w:hAnsi="IranNastaliq" w:cs="B Mitra" w:hint="cs"/>
                <w:sz w:val="28"/>
                <w:szCs w:val="28"/>
                <w:rtl/>
                <w:lang w:bidi="fa-IR"/>
              </w:rPr>
              <w:t>لاتین:</w:t>
            </w:r>
          </w:p>
        </w:tc>
        <w:tc>
          <w:tcPr>
            <w:tcW w:w="975" w:type="dxa"/>
            <w:vMerge/>
          </w:tcPr>
          <w:p w:rsidR="00B97D71" w:rsidRDefault="00B97D71" w:rsidP="00B97D71">
            <w:pPr>
              <w:jc w:val="center"/>
              <w:rPr>
                <w:rFonts w:ascii="IranNastaliq" w:hAnsi="IranNastaliq" w:cs="Titr"/>
                <w:sz w:val="28"/>
                <w:szCs w:val="28"/>
                <w:lang w:bidi="fa-IR"/>
              </w:rPr>
            </w:pPr>
          </w:p>
        </w:tc>
      </w:tr>
      <w:tr w:rsidR="00E31D17" w:rsidTr="007A6B1B">
        <w:trPr>
          <w:trHeight w:val="395"/>
          <w:jc w:val="center"/>
        </w:trPr>
        <w:tc>
          <w:tcPr>
            <w:tcW w:w="5125" w:type="dxa"/>
            <w:gridSpan w:val="4"/>
          </w:tcPr>
          <w:p w:rsidR="00E31D17" w:rsidRPr="00E31D17" w:rsidRDefault="00E31D17" w:rsidP="00E31D17">
            <w:pPr>
              <w:jc w:val="right"/>
              <w:rPr>
                <w:rFonts w:ascii="IranNastaliq" w:hAnsi="IranNastaliq" w:cs="B Mitra"/>
                <w:sz w:val="28"/>
                <w:szCs w:val="28"/>
                <w:lang w:bidi="fa-IR"/>
              </w:rPr>
            </w:pPr>
            <w:r w:rsidRPr="00E31D17">
              <w:rPr>
                <w:rFonts w:ascii="IranNastaliq" w:hAnsi="IranNastaliq" w:cs="B Mitra" w:hint="cs"/>
                <w:sz w:val="28"/>
                <w:szCs w:val="28"/>
                <w:rtl/>
                <w:lang w:bidi="fa-IR"/>
              </w:rPr>
              <w:t>شماره تلفن اتاق:</w:t>
            </w:r>
            <w:r w:rsidR="00D47F6A">
              <w:rPr>
                <w:rFonts w:ascii="IranNastaliq" w:hAnsi="IranNastaliq" w:cs="B Mitra" w:hint="cs"/>
                <w:sz w:val="28"/>
                <w:szCs w:val="28"/>
                <w:rtl/>
                <w:lang w:bidi="fa-IR"/>
              </w:rPr>
              <w:t xml:space="preserve">  </w:t>
            </w:r>
          </w:p>
        </w:tc>
        <w:tc>
          <w:tcPr>
            <w:tcW w:w="5205" w:type="dxa"/>
            <w:gridSpan w:val="4"/>
          </w:tcPr>
          <w:p w:rsidR="00E31D17" w:rsidRDefault="00E31D17" w:rsidP="00E31D17">
            <w:pPr>
              <w:jc w:val="right"/>
              <w:rPr>
                <w:rFonts w:ascii="IranNastaliq" w:hAnsi="IranNastaliq" w:cs="Titr"/>
                <w:sz w:val="28"/>
                <w:szCs w:val="28"/>
                <w:lang w:bidi="fa-IR"/>
              </w:rPr>
            </w:pPr>
            <w:r w:rsidRPr="00047D53">
              <w:rPr>
                <w:rFonts w:ascii="IranNastaliq" w:hAnsi="IranNastaliq" w:cs="B Mitra" w:hint="cs"/>
                <w:sz w:val="28"/>
                <w:szCs w:val="28"/>
                <w:rtl/>
                <w:lang w:bidi="fa-IR"/>
              </w:rPr>
              <w:t>مدرس/مدرسین:</w:t>
            </w:r>
            <w:r w:rsidR="00D47F6A">
              <w:rPr>
                <w:rFonts w:ascii="IranNastaliq" w:hAnsi="IranNastaliq" w:cs="B Mitra" w:hint="cs"/>
                <w:sz w:val="28"/>
                <w:szCs w:val="28"/>
                <w:rtl/>
                <w:lang w:bidi="fa-IR"/>
              </w:rPr>
              <w:t xml:space="preserve"> محمدعلی سالیانه</w:t>
            </w:r>
          </w:p>
        </w:tc>
      </w:tr>
      <w:tr w:rsidR="00E31D17" w:rsidTr="007A6B1B">
        <w:trPr>
          <w:trHeight w:val="341"/>
          <w:jc w:val="center"/>
        </w:trPr>
        <w:tc>
          <w:tcPr>
            <w:tcW w:w="5125" w:type="dxa"/>
            <w:gridSpan w:val="4"/>
          </w:tcPr>
          <w:p w:rsidR="00E31D17" w:rsidRPr="00E31D17" w:rsidRDefault="00E31D17" w:rsidP="00E31D17">
            <w:pPr>
              <w:jc w:val="right"/>
              <w:rPr>
                <w:rFonts w:ascii="IranNastaliq" w:hAnsi="IranNastaliq" w:cs="B Mitra"/>
                <w:sz w:val="28"/>
                <w:szCs w:val="28"/>
                <w:lang w:bidi="fa-IR"/>
              </w:rPr>
            </w:pPr>
            <w:r w:rsidRPr="00E31D17">
              <w:rPr>
                <w:rFonts w:ascii="IranNastaliq" w:hAnsi="IranNastaliq" w:cs="B Mitra" w:hint="cs"/>
                <w:sz w:val="28"/>
                <w:szCs w:val="28"/>
                <w:rtl/>
                <w:lang w:bidi="fa-IR"/>
              </w:rPr>
              <w:t>منزلگاه اینترنتی:</w:t>
            </w:r>
          </w:p>
        </w:tc>
        <w:tc>
          <w:tcPr>
            <w:tcW w:w="5205" w:type="dxa"/>
            <w:gridSpan w:val="4"/>
          </w:tcPr>
          <w:p w:rsidR="003123A0" w:rsidRPr="003123A0" w:rsidRDefault="00E31D17" w:rsidP="003123A0">
            <w:pPr>
              <w:bidi/>
              <w:rPr>
                <w:rFonts w:ascii="Times New Roman" w:hAnsi="Times New Roman"/>
                <w:lang w:bidi="fa-IR"/>
              </w:rPr>
            </w:pPr>
            <w:r w:rsidRPr="003123A0">
              <w:rPr>
                <w:rFonts w:ascii="IranNastaliq" w:hAnsi="IranNastaliq" w:cs="B Mitra" w:hint="cs"/>
                <w:sz w:val="28"/>
                <w:szCs w:val="28"/>
                <w:rtl/>
                <w:lang w:bidi="fa-IR"/>
              </w:rPr>
              <w:t>پست الکترونیکی:</w:t>
            </w:r>
            <w:r w:rsidR="003123A0" w:rsidRPr="003123A0">
              <w:rPr>
                <w:rFonts w:ascii="Times New Roman" w:hAnsi="Times New Roman"/>
              </w:rPr>
              <w:t xml:space="preserve"> </w:t>
            </w:r>
            <w:hyperlink r:id="rId9" w:history="1">
              <w:r w:rsidR="003123A0" w:rsidRPr="003123A0">
                <w:rPr>
                  <w:rStyle w:val="Hyperlink"/>
                  <w:rFonts w:ascii="Times New Roman" w:hAnsi="Times New Roman"/>
                  <w:u w:val="none"/>
                </w:rPr>
                <w:t>ma.salianeh@semnan.ac.ir</w:t>
              </w:r>
            </w:hyperlink>
            <w:r w:rsidR="003123A0">
              <w:rPr>
                <w:rFonts w:ascii="Times New Roman" w:hAnsi="Times New Roman" w:hint="cs"/>
                <w:rtl/>
              </w:rPr>
              <w:t xml:space="preserve"> </w:t>
            </w:r>
          </w:p>
          <w:p w:rsidR="00E31D17" w:rsidRDefault="00E31D17" w:rsidP="003123A0">
            <w:pPr>
              <w:bidi/>
              <w:jc w:val="right"/>
              <w:rPr>
                <w:rFonts w:ascii="IranNastaliq" w:hAnsi="IranNastaliq" w:cs="Titr"/>
                <w:sz w:val="28"/>
                <w:szCs w:val="28"/>
                <w:lang w:bidi="fa-IR"/>
              </w:rPr>
            </w:pPr>
          </w:p>
        </w:tc>
      </w:tr>
      <w:tr w:rsidR="00BE73D7" w:rsidTr="00EE0A42">
        <w:trPr>
          <w:trHeight w:val="341"/>
          <w:jc w:val="center"/>
        </w:trPr>
        <w:tc>
          <w:tcPr>
            <w:tcW w:w="10330" w:type="dxa"/>
            <w:gridSpan w:val="8"/>
          </w:tcPr>
          <w:p w:rsidR="00BE73D7" w:rsidRDefault="00BE73D7" w:rsidP="0025782C">
            <w:pPr>
              <w:bidi/>
              <w:rPr>
                <w:rFonts w:ascii="IranNastaliq" w:hAnsi="IranNastaliq" w:cs="B Mitra"/>
                <w:sz w:val="28"/>
                <w:szCs w:val="28"/>
                <w:rtl/>
                <w:lang w:bidi="fa-IR"/>
              </w:rPr>
            </w:pPr>
            <w:r>
              <w:rPr>
                <w:rFonts w:ascii="IranNastaliq" w:hAnsi="IranNastaliq" w:cs="B Mitra" w:hint="cs"/>
                <w:sz w:val="28"/>
                <w:szCs w:val="28"/>
                <w:rtl/>
                <w:lang w:bidi="fa-IR"/>
              </w:rPr>
              <w:t>برنامه تدریس در هفته و شماره کلاس:</w:t>
            </w:r>
            <w:r w:rsidR="0025782C">
              <w:rPr>
                <w:rFonts w:ascii="IranNastaliq" w:hAnsi="IranNastaliq" w:cs="B Mitra"/>
                <w:sz w:val="28"/>
                <w:szCs w:val="28"/>
                <w:lang w:bidi="fa-IR"/>
              </w:rPr>
              <w:t xml:space="preserve">  </w:t>
            </w:r>
            <w:r w:rsidR="0025782C">
              <w:rPr>
                <w:rFonts w:ascii="IranNastaliq" w:hAnsi="IranNastaliq" w:cs="B Mitra" w:hint="cs"/>
                <w:sz w:val="28"/>
                <w:szCs w:val="28"/>
                <w:rtl/>
                <w:lang w:bidi="fa-IR"/>
              </w:rPr>
              <w:t>121</w:t>
            </w:r>
          </w:p>
          <w:p w:rsidR="0025782C" w:rsidRPr="00E31D17" w:rsidRDefault="0025782C" w:rsidP="0025782C">
            <w:pPr>
              <w:bidi/>
              <w:rPr>
                <w:rFonts w:ascii="IranNastaliq" w:hAnsi="IranNastaliq" w:cs="B Mitra" w:hint="cs"/>
                <w:sz w:val="28"/>
                <w:szCs w:val="28"/>
                <w:rtl/>
                <w:lang w:bidi="fa-IR"/>
              </w:rPr>
            </w:pPr>
          </w:p>
        </w:tc>
      </w:tr>
      <w:tr w:rsidR="008D2DEA" w:rsidTr="004B094A">
        <w:trPr>
          <w:trHeight w:val="359"/>
          <w:jc w:val="center"/>
        </w:trPr>
        <w:tc>
          <w:tcPr>
            <w:tcW w:w="10330" w:type="dxa"/>
            <w:gridSpan w:val="8"/>
          </w:tcPr>
          <w:p w:rsidR="008D2DEA" w:rsidRPr="008D2DEA" w:rsidRDefault="008D2DEA" w:rsidP="00D47F6A">
            <w:pPr>
              <w:jc w:val="right"/>
              <w:rPr>
                <w:rFonts w:ascii="IranNastaliq" w:hAnsi="IranNastaliq" w:cs="B Mitra"/>
                <w:sz w:val="28"/>
                <w:szCs w:val="28"/>
                <w:lang w:bidi="fa-IR"/>
              </w:rPr>
            </w:pPr>
            <w:r w:rsidRPr="008D2DEA">
              <w:rPr>
                <w:rFonts w:ascii="IranNastaliq" w:hAnsi="IranNastaliq" w:cs="B Mitra" w:hint="cs"/>
                <w:sz w:val="28"/>
                <w:szCs w:val="28"/>
                <w:rtl/>
                <w:lang w:bidi="fa-IR"/>
              </w:rPr>
              <w:t>اهداف درس:</w:t>
            </w:r>
            <w:r w:rsidR="00D47F6A">
              <w:rPr>
                <w:rFonts w:ascii="IranNastaliq" w:hAnsi="IranNastaliq" w:cs="B Mitra" w:hint="cs"/>
                <w:sz w:val="28"/>
                <w:szCs w:val="28"/>
                <w:rtl/>
                <w:lang w:bidi="fa-IR"/>
              </w:rPr>
              <w:t xml:space="preserve"> آشنایی دانشجویان تاریخ تحول و منشا و نظریه های مطرح در یادگیری حرکتی، تجزیه تحلیل و بحث وبررسی آن</w:t>
            </w:r>
          </w:p>
        </w:tc>
      </w:tr>
      <w:tr w:rsidR="008D2DEA" w:rsidTr="004B094A">
        <w:trPr>
          <w:trHeight w:val="395"/>
          <w:jc w:val="center"/>
        </w:trPr>
        <w:tc>
          <w:tcPr>
            <w:tcW w:w="10330" w:type="dxa"/>
            <w:gridSpan w:val="8"/>
          </w:tcPr>
          <w:p w:rsidR="008D2DEA" w:rsidRPr="008D2DEA" w:rsidRDefault="008D2DEA" w:rsidP="008D2DEA">
            <w:pPr>
              <w:jc w:val="right"/>
              <w:rPr>
                <w:rFonts w:ascii="IranNastaliq" w:hAnsi="IranNastaliq" w:cs="B Mitra"/>
                <w:sz w:val="28"/>
                <w:szCs w:val="28"/>
                <w:lang w:bidi="fa-IR"/>
              </w:rPr>
            </w:pPr>
            <w:r w:rsidRPr="008D2DEA">
              <w:rPr>
                <w:rFonts w:ascii="IranNastaliq" w:hAnsi="IranNastaliq" w:cs="B Mitra" w:hint="cs"/>
                <w:sz w:val="28"/>
                <w:szCs w:val="28"/>
                <w:rtl/>
                <w:lang w:bidi="fa-IR"/>
              </w:rPr>
              <w:t>امکانات آموزشی مورد نیاز:</w:t>
            </w:r>
            <w:r w:rsidR="00EE0A42">
              <w:rPr>
                <w:rFonts w:ascii="IranNastaliq" w:hAnsi="IranNastaliq" w:cs="B Mitra" w:hint="cs"/>
                <w:sz w:val="28"/>
                <w:szCs w:val="28"/>
                <w:rtl/>
                <w:lang w:bidi="fa-IR"/>
              </w:rPr>
              <w:t xml:space="preserve"> وسایل سمعی بصری </w:t>
            </w:r>
          </w:p>
        </w:tc>
      </w:tr>
      <w:tr w:rsidR="00C1549F" w:rsidTr="007A6B1B">
        <w:trPr>
          <w:trHeight w:val="224"/>
          <w:jc w:val="center"/>
        </w:trPr>
        <w:tc>
          <w:tcPr>
            <w:tcW w:w="1525" w:type="dxa"/>
          </w:tcPr>
          <w:p w:rsidR="00C1549F" w:rsidRPr="00C1549F" w:rsidRDefault="00C1549F" w:rsidP="001A24D7">
            <w:pPr>
              <w:jc w:val="center"/>
              <w:rPr>
                <w:rFonts w:ascii="IranNastaliq" w:hAnsi="IranNastaliq" w:cs="B Mitra"/>
                <w:sz w:val="24"/>
                <w:szCs w:val="24"/>
                <w:lang w:bidi="fa-IR"/>
              </w:rPr>
            </w:pPr>
            <w:r w:rsidRPr="00C1549F">
              <w:rPr>
                <w:rFonts w:ascii="IranNastaliq" w:hAnsi="IranNastaliq" w:cs="B Mitra" w:hint="cs"/>
                <w:sz w:val="24"/>
                <w:szCs w:val="24"/>
                <w:rtl/>
                <w:lang w:bidi="fa-IR"/>
              </w:rPr>
              <w:t>امتحان پایان</w:t>
            </w:r>
            <w:r w:rsidR="001A24D7">
              <w:rPr>
                <w:rFonts w:ascii="IranNastaliq" w:hAnsi="IranNastaliq" w:cs="B Mitra"/>
                <w:sz w:val="24"/>
                <w:szCs w:val="24"/>
                <w:rtl/>
                <w:lang w:bidi="fa-IR"/>
              </w:rPr>
              <w:softHyphen/>
            </w:r>
            <w:r w:rsidRPr="00C1549F">
              <w:rPr>
                <w:rFonts w:ascii="IranNastaliq" w:hAnsi="IranNastaliq" w:cs="B Mitra" w:hint="cs"/>
                <w:sz w:val="24"/>
                <w:szCs w:val="24"/>
                <w:rtl/>
                <w:lang w:bidi="fa-IR"/>
              </w:rPr>
              <w:t>ترم</w:t>
            </w:r>
          </w:p>
        </w:tc>
        <w:tc>
          <w:tcPr>
            <w:tcW w:w="1530" w:type="dxa"/>
          </w:tcPr>
          <w:p w:rsidR="00C1549F" w:rsidRPr="00C1549F" w:rsidRDefault="001A24D7" w:rsidP="00B97D71">
            <w:pPr>
              <w:jc w:val="center"/>
              <w:rPr>
                <w:rFonts w:ascii="IranNastaliq" w:hAnsi="IranNastaliq" w:cs="B Mitra"/>
                <w:sz w:val="24"/>
                <w:szCs w:val="24"/>
                <w:lang w:bidi="fa-IR"/>
              </w:rPr>
            </w:pPr>
            <w:r>
              <w:rPr>
                <w:rFonts w:ascii="IranNastaliq" w:hAnsi="IranNastaliq" w:cs="B Mitra" w:hint="cs"/>
                <w:sz w:val="24"/>
                <w:szCs w:val="24"/>
                <w:rtl/>
                <w:lang w:bidi="fa-IR"/>
              </w:rPr>
              <w:t>امتحان میان</w:t>
            </w:r>
            <w:r>
              <w:rPr>
                <w:rFonts w:ascii="IranNastaliq" w:hAnsi="IranNastaliq" w:cs="B Mitra"/>
                <w:sz w:val="24"/>
                <w:szCs w:val="24"/>
                <w:rtl/>
                <w:lang w:bidi="fa-IR"/>
              </w:rPr>
              <w:softHyphen/>
            </w:r>
            <w:r w:rsidR="00C1549F" w:rsidRPr="00C1549F">
              <w:rPr>
                <w:rFonts w:ascii="IranNastaliq" w:hAnsi="IranNastaliq" w:cs="B Mitra" w:hint="cs"/>
                <w:sz w:val="24"/>
                <w:szCs w:val="24"/>
                <w:rtl/>
                <w:lang w:bidi="fa-IR"/>
              </w:rPr>
              <w:t>ترم</w:t>
            </w:r>
          </w:p>
        </w:tc>
        <w:tc>
          <w:tcPr>
            <w:tcW w:w="2070" w:type="dxa"/>
            <w:gridSpan w:val="2"/>
          </w:tcPr>
          <w:p w:rsidR="00C1549F" w:rsidRPr="00C1549F" w:rsidRDefault="00C1549F" w:rsidP="00B97D71">
            <w:pPr>
              <w:jc w:val="center"/>
              <w:rPr>
                <w:rFonts w:ascii="IranNastaliq" w:hAnsi="IranNastaliq" w:cs="B Mitra"/>
                <w:sz w:val="24"/>
                <w:szCs w:val="24"/>
                <w:lang w:bidi="fa-IR"/>
              </w:rPr>
            </w:pPr>
            <w:r w:rsidRPr="00C1549F">
              <w:rPr>
                <w:rFonts w:ascii="IranNastaliq" w:hAnsi="IranNastaliq" w:cs="B Mitra" w:hint="cs"/>
                <w:sz w:val="24"/>
                <w:szCs w:val="24"/>
                <w:rtl/>
                <w:lang w:bidi="fa-IR"/>
              </w:rPr>
              <w:t>ارزشیابی مستمر(کوئیز)</w:t>
            </w:r>
          </w:p>
        </w:tc>
        <w:tc>
          <w:tcPr>
            <w:tcW w:w="3510" w:type="dxa"/>
            <w:gridSpan w:val="2"/>
          </w:tcPr>
          <w:p w:rsidR="00C1549F" w:rsidRPr="00C1549F" w:rsidRDefault="00C1549F" w:rsidP="00B97D71">
            <w:pPr>
              <w:jc w:val="center"/>
              <w:rPr>
                <w:rFonts w:ascii="IranNastaliq" w:hAnsi="IranNastaliq" w:cs="B Mitra"/>
                <w:sz w:val="24"/>
                <w:szCs w:val="24"/>
                <w:lang w:bidi="fa-IR"/>
              </w:rPr>
            </w:pPr>
            <w:r w:rsidRPr="00C1549F">
              <w:rPr>
                <w:rFonts w:ascii="IranNastaliq" w:hAnsi="IranNastaliq" w:cs="B Mitra" w:hint="cs"/>
                <w:sz w:val="24"/>
                <w:szCs w:val="24"/>
                <w:rtl/>
                <w:lang w:bidi="fa-IR"/>
              </w:rPr>
              <w:t>فعالیت</w:t>
            </w:r>
            <w:r w:rsidRPr="00C1549F">
              <w:rPr>
                <w:rFonts w:ascii="IranNastaliq" w:hAnsi="IranNastaliq" w:cs="B Mitra"/>
                <w:sz w:val="24"/>
                <w:szCs w:val="24"/>
                <w:rtl/>
                <w:lang w:bidi="fa-IR"/>
              </w:rPr>
              <w:softHyphen/>
            </w:r>
            <w:r w:rsidRPr="00C1549F">
              <w:rPr>
                <w:rFonts w:ascii="IranNastaliq" w:hAnsi="IranNastaliq" w:cs="B Mitra" w:hint="cs"/>
                <w:sz w:val="24"/>
                <w:szCs w:val="24"/>
                <w:rtl/>
                <w:lang w:bidi="fa-IR"/>
              </w:rPr>
              <w:t>های کلاسی و آموزشی</w:t>
            </w:r>
          </w:p>
        </w:tc>
        <w:tc>
          <w:tcPr>
            <w:tcW w:w="1695" w:type="dxa"/>
            <w:gridSpan w:val="2"/>
          </w:tcPr>
          <w:p w:rsidR="00C1549F" w:rsidRPr="00E13C35" w:rsidRDefault="00C1549F" w:rsidP="00C1549F">
            <w:pPr>
              <w:jc w:val="right"/>
              <w:rPr>
                <w:rFonts w:ascii="IranNastaliq" w:hAnsi="IranNastaliq" w:cs="B Mitra"/>
                <w:sz w:val="28"/>
                <w:szCs w:val="28"/>
                <w:lang w:bidi="fa-IR"/>
              </w:rPr>
            </w:pPr>
            <w:r w:rsidRPr="00E13C35">
              <w:rPr>
                <w:rFonts w:ascii="IranNastaliq" w:hAnsi="IranNastaliq" w:cs="B Mitra" w:hint="cs"/>
                <w:sz w:val="28"/>
                <w:szCs w:val="28"/>
                <w:rtl/>
                <w:lang w:bidi="fa-IR"/>
              </w:rPr>
              <w:t>نحوه ارزشیابی</w:t>
            </w:r>
          </w:p>
        </w:tc>
      </w:tr>
      <w:tr w:rsidR="007A6B1B" w:rsidTr="007A6B1B">
        <w:trPr>
          <w:trHeight w:val="278"/>
          <w:jc w:val="center"/>
        </w:trPr>
        <w:tc>
          <w:tcPr>
            <w:tcW w:w="1525" w:type="dxa"/>
          </w:tcPr>
          <w:p w:rsidR="007A6B1B" w:rsidRPr="00FE7024" w:rsidRDefault="00374463" w:rsidP="007A6B1B">
            <w:pPr>
              <w:widowControl w:val="0"/>
              <w:spacing w:line="180"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15</w:t>
            </w:r>
          </w:p>
        </w:tc>
        <w:tc>
          <w:tcPr>
            <w:tcW w:w="1530" w:type="dxa"/>
          </w:tcPr>
          <w:p w:rsidR="007A6B1B" w:rsidRPr="00FE7024" w:rsidRDefault="00374463" w:rsidP="007A6B1B">
            <w:pPr>
              <w:widowControl w:val="0"/>
              <w:spacing w:line="180" w:lineRule="auto"/>
              <w:contextualSpacing/>
              <w:jc w:val="center"/>
              <w:rPr>
                <w:rFonts w:ascii="IranNastaliq" w:hAnsi="IranNastaliq" w:cs="B Mitra" w:hint="cs"/>
                <w:sz w:val="24"/>
                <w:szCs w:val="24"/>
                <w:rtl/>
                <w:lang w:bidi="fa-IR"/>
              </w:rPr>
            </w:pPr>
            <w:r>
              <w:rPr>
                <w:rFonts w:ascii="IranNastaliq" w:hAnsi="IranNastaliq" w:cs="B Mitra" w:hint="cs"/>
                <w:sz w:val="24"/>
                <w:szCs w:val="24"/>
                <w:rtl/>
                <w:lang w:bidi="fa-IR"/>
              </w:rPr>
              <w:t>1</w:t>
            </w:r>
          </w:p>
        </w:tc>
        <w:tc>
          <w:tcPr>
            <w:tcW w:w="2070" w:type="dxa"/>
            <w:gridSpan w:val="2"/>
          </w:tcPr>
          <w:p w:rsidR="007A6B1B" w:rsidRPr="00FE7024" w:rsidRDefault="00374463" w:rsidP="007A6B1B">
            <w:pPr>
              <w:widowControl w:val="0"/>
              <w:spacing w:line="180"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2</w:t>
            </w:r>
          </w:p>
        </w:tc>
        <w:tc>
          <w:tcPr>
            <w:tcW w:w="3510" w:type="dxa"/>
            <w:gridSpan w:val="2"/>
          </w:tcPr>
          <w:p w:rsidR="007A6B1B" w:rsidRPr="00FE7024" w:rsidRDefault="00374463" w:rsidP="007A6B1B">
            <w:pPr>
              <w:widowControl w:val="0"/>
              <w:spacing w:line="180"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2</w:t>
            </w:r>
          </w:p>
        </w:tc>
        <w:tc>
          <w:tcPr>
            <w:tcW w:w="1695" w:type="dxa"/>
            <w:gridSpan w:val="2"/>
          </w:tcPr>
          <w:p w:rsidR="007A6B1B" w:rsidRPr="00E13C35" w:rsidRDefault="007A6B1B" w:rsidP="007A6B1B">
            <w:pPr>
              <w:jc w:val="right"/>
              <w:rPr>
                <w:rFonts w:ascii="IranNastaliq" w:hAnsi="IranNastaliq" w:cs="B Mitra"/>
                <w:sz w:val="28"/>
                <w:szCs w:val="28"/>
                <w:lang w:bidi="fa-IR"/>
              </w:rPr>
            </w:pPr>
            <w:r w:rsidRPr="00E13C35">
              <w:rPr>
                <w:rFonts w:ascii="IranNastaliq" w:hAnsi="IranNastaliq" w:cs="B Mitra" w:hint="cs"/>
                <w:sz w:val="28"/>
                <w:szCs w:val="28"/>
                <w:rtl/>
                <w:lang w:bidi="fa-IR"/>
              </w:rPr>
              <w:t>درصد نمره</w:t>
            </w:r>
          </w:p>
        </w:tc>
      </w:tr>
      <w:tr w:rsidR="00C1549F" w:rsidTr="004B094A">
        <w:trPr>
          <w:trHeight w:val="1115"/>
          <w:jc w:val="center"/>
        </w:trPr>
        <w:tc>
          <w:tcPr>
            <w:tcW w:w="8635" w:type="dxa"/>
            <w:gridSpan w:val="6"/>
          </w:tcPr>
          <w:p w:rsidR="00C1549F" w:rsidRDefault="008A72A5" w:rsidP="008A72A5">
            <w:pPr>
              <w:bidi/>
              <w:rPr>
                <w:rFonts w:ascii="IranNastaliq" w:hAnsi="IranNastaliq" w:cs="B Nazanin"/>
                <w:sz w:val="24"/>
                <w:szCs w:val="24"/>
                <w:rtl/>
                <w:lang w:bidi="fa-IR"/>
              </w:rPr>
            </w:pPr>
            <w:r>
              <w:rPr>
                <w:rFonts w:ascii="IranNastaliq" w:hAnsi="IranNastaliq" w:cs="B Nazanin" w:hint="cs"/>
                <w:sz w:val="24"/>
                <w:szCs w:val="24"/>
                <w:rtl/>
                <w:lang w:bidi="fa-IR"/>
              </w:rPr>
              <w:t>یادگیری و کنترل حرکتی (اشمیت و لی)</w:t>
            </w:r>
          </w:p>
          <w:p w:rsidR="008A72A5" w:rsidRPr="004B094A" w:rsidRDefault="008A72A5" w:rsidP="008A72A5">
            <w:pPr>
              <w:bidi/>
              <w:rPr>
                <w:rFonts w:ascii="IranNastaliq" w:hAnsi="IranNastaliq" w:cs="B Nazanin"/>
                <w:sz w:val="24"/>
                <w:szCs w:val="24"/>
                <w:rtl/>
                <w:lang w:bidi="fa-IR"/>
              </w:rPr>
            </w:pPr>
          </w:p>
          <w:p w:rsidR="00C1549F" w:rsidRPr="004B094A" w:rsidRDefault="00C1549F" w:rsidP="00C1549F">
            <w:pPr>
              <w:rPr>
                <w:rFonts w:ascii="IranNastaliq" w:hAnsi="IranNastaliq" w:cs="B Mitra"/>
                <w:sz w:val="24"/>
                <w:szCs w:val="24"/>
                <w:lang w:bidi="fa-IR"/>
              </w:rPr>
            </w:pPr>
          </w:p>
        </w:tc>
        <w:tc>
          <w:tcPr>
            <w:tcW w:w="1695" w:type="dxa"/>
            <w:gridSpan w:val="2"/>
          </w:tcPr>
          <w:p w:rsidR="00C1549F" w:rsidRDefault="00C1549F" w:rsidP="00C1549F">
            <w:pPr>
              <w:jc w:val="right"/>
              <w:rPr>
                <w:rFonts w:ascii="IranNastaliq" w:hAnsi="IranNastaliq" w:cs="B Mitra"/>
                <w:sz w:val="28"/>
                <w:szCs w:val="28"/>
                <w:rtl/>
                <w:lang w:bidi="fa-IR"/>
              </w:rPr>
            </w:pPr>
          </w:p>
          <w:p w:rsidR="00C1549F" w:rsidRDefault="00C1549F" w:rsidP="00C1549F">
            <w:pPr>
              <w:jc w:val="right"/>
              <w:rPr>
                <w:rFonts w:ascii="IranNastaliq" w:hAnsi="IranNastaliq" w:cs="Titr"/>
                <w:sz w:val="28"/>
                <w:szCs w:val="28"/>
                <w:lang w:bidi="fa-IR"/>
              </w:rPr>
            </w:pPr>
            <w:r w:rsidRPr="00C1549F">
              <w:rPr>
                <w:rFonts w:ascii="IranNastaliq" w:hAnsi="IranNastaliq" w:cs="B Mitra" w:hint="cs"/>
                <w:sz w:val="28"/>
                <w:szCs w:val="28"/>
                <w:rtl/>
                <w:lang w:bidi="fa-IR"/>
              </w:rPr>
              <w:t>منابع و مآخذ درس</w:t>
            </w:r>
          </w:p>
        </w:tc>
      </w:tr>
    </w:tbl>
    <w:p w:rsidR="006B0268" w:rsidRPr="006B0268" w:rsidRDefault="006B0268" w:rsidP="001A24D7">
      <w:pPr>
        <w:jc w:val="center"/>
        <w:rPr>
          <w:rFonts w:ascii="IranNastaliq" w:hAnsi="IranNastaliq" w:cs="B Mitra"/>
          <w:b/>
          <w:bCs/>
          <w:sz w:val="10"/>
          <w:szCs w:val="10"/>
          <w:rtl/>
          <w:lang w:bidi="fa-IR"/>
        </w:rPr>
      </w:pPr>
    </w:p>
    <w:p w:rsidR="006B0268" w:rsidRPr="001A24D7" w:rsidRDefault="006B0268" w:rsidP="006B0268">
      <w:pPr>
        <w:jc w:val="center"/>
        <w:rPr>
          <w:rFonts w:ascii="IranNastaliq" w:hAnsi="IranNastaliq" w:cs="B Mitra"/>
          <w:b/>
          <w:bCs/>
          <w:sz w:val="28"/>
          <w:szCs w:val="28"/>
          <w:rtl/>
          <w:lang w:bidi="fa-IR"/>
        </w:rPr>
      </w:pPr>
      <w:r w:rsidRPr="001A24D7">
        <w:rPr>
          <w:rFonts w:ascii="IranNastaliq" w:hAnsi="IranNastaliq" w:cs="B Mitra" w:hint="cs"/>
          <w:b/>
          <w:bCs/>
          <w:sz w:val="28"/>
          <w:szCs w:val="28"/>
          <w:rtl/>
          <w:lang w:bidi="fa-IR"/>
        </w:rPr>
        <w:t>بودجه</w:t>
      </w:r>
      <w:r>
        <w:rPr>
          <w:rFonts w:ascii="IranNastaliq" w:hAnsi="IranNastaliq" w:cs="B Mitra"/>
          <w:b/>
          <w:bCs/>
          <w:sz w:val="28"/>
          <w:szCs w:val="28"/>
          <w:rtl/>
          <w:lang w:bidi="fa-IR"/>
        </w:rPr>
        <w:softHyphen/>
      </w:r>
      <w:r w:rsidRPr="001A24D7">
        <w:rPr>
          <w:rFonts w:ascii="IranNastaliq" w:hAnsi="IranNastaliq" w:cs="B Mitra" w:hint="cs"/>
          <w:b/>
          <w:bCs/>
          <w:sz w:val="28"/>
          <w:szCs w:val="28"/>
          <w:rtl/>
          <w:lang w:bidi="fa-IR"/>
        </w:rPr>
        <w:t>بندی درس</w:t>
      </w:r>
    </w:p>
    <w:tbl>
      <w:tblPr>
        <w:tblStyle w:val="TableGrid"/>
        <w:tblW w:w="10253" w:type="dxa"/>
        <w:jc w:val="center"/>
        <w:tblLook w:val="04A0" w:firstRow="1" w:lastRow="0" w:firstColumn="1" w:lastColumn="0" w:noHBand="0" w:noVBand="1"/>
      </w:tblPr>
      <w:tblGrid>
        <w:gridCol w:w="1975"/>
        <w:gridCol w:w="7200"/>
        <w:gridCol w:w="1078"/>
      </w:tblGrid>
      <w:tr w:rsidR="004B094A" w:rsidTr="00891C14">
        <w:trPr>
          <w:trHeight w:val="383"/>
          <w:jc w:val="center"/>
        </w:trPr>
        <w:tc>
          <w:tcPr>
            <w:tcW w:w="1975" w:type="dxa"/>
          </w:tcPr>
          <w:p w:rsidR="004B094A" w:rsidRPr="00891C14" w:rsidRDefault="004B094A" w:rsidP="006B0268">
            <w:pPr>
              <w:spacing w:line="192" w:lineRule="auto"/>
              <w:jc w:val="center"/>
              <w:rPr>
                <w:rFonts w:ascii="IranNastaliq" w:hAnsi="IranNastaliq" w:cs="B Mitra"/>
                <w:b/>
                <w:bCs/>
                <w:lang w:bidi="fa-IR"/>
              </w:rPr>
            </w:pPr>
            <w:r w:rsidRPr="00891C14">
              <w:rPr>
                <w:rFonts w:ascii="IranNastaliq" w:hAnsi="IranNastaliq" w:cs="B Mitra" w:hint="cs"/>
                <w:b/>
                <w:bCs/>
                <w:sz w:val="28"/>
                <w:szCs w:val="28"/>
                <w:rtl/>
                <w:lang w:bidi="fa-IR"/>
              </w:rPr>
              <w:t>توضیحات</w:t>
            </w:r>
          </w:p>
        </w:tc>
        <w:tc>
          <w:tcPr>
            <w:tcW w:w="7200" w:type="dxa"/>
          </w:tcPr>
          <w:p w:rsidR="004B094A" w:rsidRPr="00891C14" w:rsidRDefault="004B094A" w:rsidP="006B0268">
            <w:pPr>
              <w:spacing w:line="192" w:lineRule="auto"/>
              <w:jc w:val="center"/>
              <w:rPr>
                <w:rFonts w:ascii="IranNastaliq" w:hAnsi="IranNastaliq" w:cs="B Mitra"/>
                <w:b/>
                <w:bCs/>
                <w:lang w:bidi="fa-IR"/>
              </w:rPr>
            </w:pPr>
            <w:r w:rsidRPr="00891C14">
              <w:rPr>
                <w:rFonts w:ascii="IranNastaliq" w:hAnsi="IranNastaliq" w:cs="B Mitra" w:hint="cs"/>
                <w:b/>
                <w:bCs/>
                <w:sz w:val="28"/>
                <w:szCs w:val="28"/>
                <w:rtl/>
                <w:lang w:bidi="fa-IR"/>
              </w:rPr>
              <w:t>مبحث</w:t>
            </w:r>
          </w:p>
        </w:tc>
        <w:tc>
          <w:tcPr>
            <w:tcW w:w="1078" w:type="dxa"/>
          </w:tcPr>
          <w:p w:rsidR="004B094A" w:rsidRPr="00891C14" w:rsidRDefault="004B094A" w:rsidP="006B0268">
            <w:pPr>
              <w:spacing w:line="192" w:lineRule="auto"/>
              <w:jc w:val="center"/>
              <w:rPr>
                <w:rFonts w:ascii="IranNastaliq" w:hAnsi="IranNastaliq" w:cs="B Mitra"/>
                <w:b/>
                <w:bCs/>
                <w:lang w:bidi="fa-IR"/>
              </w:rPr>
            </w:pPr>
            <w:r w:rsidRPr="00891C14">
              <w:rPr>
                <w:rFonts w:ascii="IranNastaliq" w:hAnsi="IranNastaliq" w:cs="B Mitra" w:hint="cs"/>
                <w:b/>
                <w:bCs/>
                <w:rtl/>
                <w:lang w:bidi="fa-IR"/>
              </w:rPr>
              <w:t>شماره هفته آموزشی</w:t>
            </w:r>
          </w:p>
        </w:tc>
      </w:tr>
      <w:tr w:rsidR="00FE7024" w:rsidTr="006B3CAE">
        <w:trPr>
          <w:trHeight w:val="152"/>
          <w:jc w:val="center"/>
        </w:trPr>
        <w:tc>
          <w:tcPr>
            <w:tcW w:w="1975" w:type="dxa"/>
          </w:tcPr>
          <w:p w:rsidR="00FE7024" w:rsidRPr="00FE7024" w:rsidRDefault="00FE7024" w:rsidP="006B0268">
            <w:pPr>
              <w:widowControl w:val="0"/>
              <w:spacing w:line="192" w:lineRule="auto"/>
              <w:contextualSpacing/>
              <w:jc w:val="center"/>
              <w:rPr>
                <w:rFonts w:ascii="IranNastaliq" w:hAnsi="IranNastaliq" w:cs="B Mitra"/>
                <w:sz w:val="24"/>
                <w:szCs w:val="24"/>
                <w:rtl/>
                <w:lang w:bidi="fa-IR"/>
              </w:rPr>
            </w:pPr>
          </w:p>
        </w:tc>
        <w:tc>
          <w:tcPr>
            <w:tcW w:w="7200" w:type="dxa"/>
          </w:tcPr>
          <w:p w:rsidR="00FE7024" w:rsidRPr="00E86063" w:rsidRDefault="00495996" w:rsidP="00E86063">
            <w:pPr>
              <w:widowControl w:val="0"/>
              <w:bidi/>
              <w:spacing w:line="192" w:lineRule="auto"/>
              <w:contextualSpacing/>
              <w:jc w:val="both"/>
              <w:rPr>
                <w:rFonts w:ascii="IranNastaliq" w:hAnsi="IranNastaliq" w:cs="B Nazanin"/>
                <w:sz w:val="26"/>
                <w:szCs w:val="26"/>
                <w:rtl/>
                <w:lang w:bidi="fa-IR"/>
              </w:rPr>
            </w:pPr>
            <w:r w:rsidRPr="00E86063">
              <w:rPr>
                <w:rFonts w:ascii="IranNastaliq" w:hAnsi="IranNastaliq" w:cs="B Nazanin" w:hint="cs"/>
                <w:sz w:val="26"/>
                <w:szCs w:val="26"/>
                <w:rtl/>
                <w:lang w:bidi="fa-IR"/>
              </w:rPr>
              <w:t xml:space="preserve">فصل 1. </w:t>
            </w:r>
            <w:r w:rsidR="008A72A5" w:rsidRPr="00E86063">
              <w:rPr>
                <w:rFonts w:ascii="IranNastaliq" w:hAnsi="IranNastaliq" w:cs="B Nazanin" w:hint="cs"/>
                <w:sz w:val="26"/>
                <w:szCs w:val="26"/>
                <w:rtl/>
                <w:lang w:bidi="fa-IR"/>
              </w:rPr>
              <w:t>مقدمه ای بر رفتار حرکتی: 1- فهم حرکت 2-سطوح تجزیه تحلیل رفتار 3- تاکید بر روی</w:t>
            </w:r>
            <w:r w:rsidR="00B84733" w:rsidRPr="00E86063">
              <w:rPr>
                <w:rFonts w:ascii="IranNastaliq" w:hAnsi="IranNastaliq" w:cs="B Nazanin" w:hint="cs"/>
                <w:sz w:val="26"/>
                <w:szCs w:val="26"/>
                <w:rtl/>
                <w:lang w:bidi="fa-IR"/>
              </w:rPr>
              <w:t xml:space="preserve"> حرکت 4-کاربردهای بالقوه </w:t>
            </w:r>
            <w:r w:rsidRPr="00E86063">
              <w:rPr>
                <w:rFonts w:ascii="IranNastaliq" w:hAnsi="IranNastaliq" w:cs="B Nazanin" w:hint="cs"/>
                <w:sz w:val="26"/>
                <w:szCs w:val="26"/>
                <w:rtl/>
                <w:lang w:bidi="fa-IR"/>
              </w:rPr>
              <w:t xml:space="preserve">5- تحقیقات اولیه </w:t>
            </w:r>
          </w:p>
        </w:tc>
        <w:tc>
          <w:tcPr>
            <w:tcW w:w="1078" w:type="dxa"/>
          </w:tcPr>
          <w:p w:rsidR="00FE7024" w:rsidRPr="00E32E53" w:rsidRDefault="00FE7024"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w:t>
            </w:r>
          </w:p>
        </w:tc>
      </w:tr>
      <w:tr w:rsidR="006B3CAE" w:rsidTr="00FE7024">
        <w:trPr>
          <w:trHeight w:val="89"/>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495996" w:rsidP="00E86063">
            <w:pPr>
              <w:widowControl w:val="0"/>
              <w:bidi/>
              <w:spacing w:line="192" w:lineRule="auto"/>
              <w:jc w:val="both"/>
              <w:rPr>
                <w:rFonts w:ascii="IranNastaliq" w:hAnsi="IranNastaliq" w:cs="B Nazanin"/>
                <w:sz w:val="26"/>
                <w:szCs w:val="26"/>
                <w:rtl/>
                <w:lang w:bidi="fa-IR"/>
              </w:rPr>
            </w:pPr>
            <w:r w:rsidRPr="00E86063">
              <w:rPr>
                <w:rFonts w:ascii="IranNastaliq" w:hAnsi="IranNastaliq" w:cs="B Nazanin" w:hint="cs"/>
                <w:sz w:val="26"/>
                <w:szCs w:val="26"/>
                <w:rtl/>
                <w:lang w:bidi="fa-IR"/>
              </w:rPr>
              <w:t>فصل 1. تحقیقات بعداز جنگ :</w:t>
            </w:r>
            <w:r w:rsidRPr="00E86063">
              <w:rPr>
                <w:rFonts w:eastAsiaTheme="minorEastAsia" w:hAnsi="Times New Roman" w:cs="B Nazanin" w:hint="cs"/>
                <w:shadow/>
                <w:color w:val="000000" w:themeColor="text1"/>
                <w:kern w:val="24"/>
                <w:sz w:val="26"/>
                <w:szCs w:val="26"/>
                <w:rtl/>
                <w:lang w:bidi="fa-IR"/>
                <w14:shadow w14:blurRad="50800" w14:dist="38100" w14:dir="2700000" w14:sx="100000" w14:sy="100000" w14:kx="0" w14:ky="0" w14:algn="tl">
                  <w14:srgbClr w14:val="000000">
                    <w14:alpha w14:val="52000"/>
                  </w14:srgbClr>
                </w14:shadow>
              </w:rPr>
              <w:t xml:space="preserve"> </w:t>
            </w:r>
            <w:r w:rsidR="00901A36" w:rsidRPr="00E86063">
              <w:rPr>
                <w:rFonts w:eastAsiaTheme="minorEastAsia" w:hAnsi="Times New Roman" w:cs="B Nazanin" w:hint="cs"/>
                <w:shadow/>
                <w:color w:val="000000" w:themeColor="text1"/>
                <w:kern w:val="24"/>
                <w:sz w:val="26"/>
                <w:szCs w:val="26"/>
                <w:rtl/>
                <w:lang w:bidi="fa-IR"/>
                <w14:shadow w14:blurRad="50800" w14:dist="38100" w14:dir="2700000" w14:sx="100000" w14:sy="100000" w14:kx="0" w14:ky="0" w14:algn="tl">
                  <w14:srgbClr w14:val="000000">
                    <w14:alpha w14:val="52000"/>
                  </w14:srgbClr>
                </w14:shadow>
              </w:rPr>
              <w:t>1-</w:t>
            </w:r>
            <w:r w:rsidR="002C15F2" w:rsidRPr="00E86063">
              <w:rPr>
                <w:rFonts w:ascii="IranNastaliq" w:hAnsi="IranNastaliq" w:cs="B Nazanin" w:hint="cs"/>
                <w:sz w:val="26"/>
                <w:szCs w:val="26"/>
                <w:rtl/>
                <w:lang w:bidi="fa-IR"/>
              </w:rPr>
              <w:t>آرتور ملتن</w:t>
            </w:r>
            <w:r w:rsidR="00041130" w:rsidRPr="00E86063">
              <w:rPr>
                <w:rFonts w:ascii="IranNastaliq" w:hAnsi="IranNastaliq" w:cs="B Nazanin" w:hint="cs"/>
                <w:sz w:val="26"/>
                <w:szCs w:val="26"/>
                <w:rtl/>
                <w:lang w:bidi="fa-IR"/>
              </w:rPr>
              <w:t xml:space="preserve"> و </w:t>
            </w:r>
            <w:r w:rsidR="002C15F2" w:rsidRPr="00E86063">
              <w:rPr>
                <w:rFonts w:ascii="IranNastaliq" w:hAnsi="IranNastaliq" w:cs="B Nazanin" w:hint="cs"/>
                <w:sz w:val="26"/>
                <w:szCs w:val="26"/>
                <w:rtl/>
                <w:lang w:bidi="fa-IR"/>
              </w:rPr>
              <w:t>فلیشمن</w:t>
            </w:r>
            <w:r w:rsidR="00901A36" w:rsidRPr="00E86063">
              <w:rPr>
                <w:rFonts w:ascii="IranNastaliq" w:hAnsi="IranNastaliq" w:cs="B Nazanin" w:hint="cs"/>
                <w:sz w:val="26"/>
                <w:szCs w:val="26"/>
                <w:rtl/>
                <w:lang w:bidi="fa-IR"/>
              </w:rPr>
              <w:t>،</w:t>
            </w:r>
            <w:r w:rsidR="00041130" w:rsidRPr="00E86063">
              <w:rPr>
                <w:rFonts w:ascii="IranNastaliq" w:hAnsi="IranNastaliq" w:cs="B Nazanin" w:hint="cs"/>
                <w:sz w:val="26"/>
                <w:szCs w:val="26"/>
                <w:rtl/>
                <w:lang w:bidi="fa-IR"/>
              </w:rPr>
              <w:t xml:space="preserve"> </w:t>
            </w:r>
            <w:r w:rsidR="00901A36" w:rsidRPr="00E86063">
              <w:rPr>
                <w:rFonts w:ascii="IranNastaliq" w:hAnsi="IranNastaliq" w:cs="B Nazanin" w:hint="cs"/>
                <w:sz w:val="26"/>
                <w:szCs w:val="26"/>
                <w:rtl/>
                <w:lang w:bidi="fa-IR"/>
              </w:rPr>
              <w:t xml:space="preserve">2- بررسی اجمالی نظریه های یادگیری دانشمندان مانند </w:t>
            </w:r>
            <w:r w:rsidR="00041130" w:rsidRPr="00E86063">
              <w:rPr>
                <w:rFonts w:ascii="IranNastaliq" w:hAnsi="IranNastaliq" w:cs="B Nazanin"/>
                <w:sz w:val="26"/>
                <w:szCs w:val="26"/>
                <w:rtl/>
                <w:lang w:bidi="fa-IR"/>
              </w:rPr>
              <w:t>نیکولای برنشتاین</w:t>
            </w:r>
            <w:r w:rsidR="00041130" w:rsidRPr="00E86063">
              <w:rPr>
                <w:rFonts w:ascii="IranNastaliq" w:hAnsi="IranNastaliq" w:cs="B Nazanin" w:hint="cs"/>
                <w:sz w:val="26"/>
                <w:szCs w:val="26"/>
                <w:rtl/>
                <w:lang w:bidi="fa-IR"/>
              </w:rPr>
              <w:t>، هال (1943) کریک(1948) والفورد(1952)،</w:t>
            </w:r>
            <w:r w:rsidR="00041130" w:rsidRPr="00E86063">
              <w:rPr>
                <w:rFonts w:eastAsiaTheme="minorEastAsia" w:hAnsi="Times New Roman" w:cs="B Nazanin" w:hint="cs"/>
                <w:color w:val="000000" w:themeColor="text1"/>
                <w:kern w:val="24"/>
                <w:sz w:val="26"/>
                <w:szCs w:val="26"/>
                <w:rtl/>
                <w:lang w:bidi="fa-IR"/>
              </w:rPr>
              <w:t xml:space="preserve"> </w:t>
            </w:r>
            <w:r w:rsidR="00041130" w:rsidRPr="00E86063">
              <w:rPr>
                <w:rFonts w:ascii="IranNastaliq" w:hAnsi="IranNastaliq" w:cs="B Nazanin" w:hint="cs"/>
                <w:sz w:val="26"/>
                <w:szCs w:val="26"/>
                <w:rtl/>
                <w:lang w:bidi="fa-IR"/>
              </w:rPr>
              <w:t xml:space="preserve">پل فیتز(1912)، فرانكلين هنري(1993-1904)، نظریه حلقه بسته آدامز و </w:t>
            </w:r>
            <w:r w:rsidR="00041130" w:rsidRPr="00E86063">
              <w:rPr>
                <w:rFonts w:ascii="IranNastaliq" w:hAnsi="IranNastaliq" w:cs="B Nazanin"/>
                <w:sz w:val="26"/>
                <w:szCs w:val="26"/>
                <w:rtl/>
                <w:lang w:bidi="fa-IR"/>
              </w:rPr>
              <w:t>تحقيقات اواخر قرن</w:t>
            </w:r>
            <w:r w:rsidR="00041130" w:rsidRPr="00E86063">
              <w:rPr>
                <w:rFonts w:ascii="IranNastaliq" w:hAnsi="IranNastaliq" w:cs="B Nazanin" w:hint="cs"/>
                <w:sz w:val="26"/>
                <w:szCs w:val="26"/>
                <w:rtl/>
                <w:lang w:bidi="fa-IR"/>
              </w:rPr>
              <w:t xml:space="preserve"> و در انتها تحقیقات معاصر در یادگیری حرکتی</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2</w:t>
            </w:r>
          </w:p>
        </w:tc>
      </w:tr>
      <w:tr w:rsidR="006B3CAE" w:rsidTr="00FE7024">
        <w:trPr>
          <w:trHeight w:val="197"/>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AB2DD5" w:rsidP="00E86063">
            <w:pPr>
              <w:widowControl w:val="0"/>
              <w:bidi/>
              <w:spacing w:line="192" w:lineRule="auto"/>
              <w:contextualSpacing/>
              <w:jc w:val="both"/>
              <w:rPr>
                <w:rFonts w:ascii="IranNastaliq" w:hAnsi="IranNastaliq" w:cs="B Nazanin" w:hint="cs"/>
                <w:sz w:val="26"/>
                <w:szCs w:val="26"/>
                <w:rtl/>
                <w:lang w:bidi="fa-IR"/>
              </w:rPr>
            </w:pPr>
            <w:r w:rsidRPr="00E86063">
              <w:rPr>
                <w:rFonts w:ascii="IranNastaliq" w:hAnsi="IranNastaliq" w:cs="B Nazanin" w:hint="cs"/>
                <w:sz w:val="26"/>
                <w:szCs w:val="26"/>
                <w:rtl/>
                <w:lang w:bidi="fa-IR"/>
              </w:rPr>
              <w:t>روش شناسی مطالعه اجرای حرکتی</w:t>
            </w:r>
            <w:r w:rsidRPr="00E86063">
              <w:rPr>
                <w:rFonts w:ascii="IranNastaliq" w:hAnsi="IranNastaliq" w:cs="B Nazanin"/>
                <w:sz w:val="26"/>
                <w:szCs w:val="26"/>
                <w:lang w:bidi="fa-IR"/>
              </w:rPr>
              <w:t xml:space="preserve"> </w:t>
            </w:r>
            <w:r w:rsidRPr="00E86063">
              <w:rPr>
                <w:rFonts w:ascii="IranNastaliq" w:hAnsi="IranNastaliq" w:cs="B Nazanin" w:hint="cs"/>
                <w:sz w:val="26"/>
                <w:szCs w:val="26"/>
                <w:rtl/>
                <w:lang w:bidi="fa-IR"/>
              </w:rPr>
              <w:t xml:space="preserve">فصل 2: شامل </w:t>
            </w:r>
            <w:r w:rsidRPr="00E86063">
              <w:rPr>
                <w:rFonts w:ascii="IranNastaliq" w:hAnsi="IranNastaliq" w:cs="B Nazanin"/>
                <w:sz w:val="26"/>
                <w:szCs w:val="26"/>
                <w:rtl/>
                <w:lang w:bidi="fa-IR"/>
              </w:rPr>
              <w:t>طبقه بندی مهارت های حرکتی</w:t>
            </w:r>
            <w:r w:rsidRPr="00E86063">
              <w:rPr>
                <w:rFonts w:ascii="IranNastaliq" w:hAnsi="IranNastaliq" w:cs="B Nazanin" w:hint="cs"/>
                <w:sz w:val="26"/>
                <w:szCs w:val="26"/>
                <w:rtl/>
                <w:lang w:bidi="fa-IR"/>
              </w:rPr>
              <w:t>،انواع تکالیف پیگردی</w:t>
            </w:r>
            <w:r w:rsidRPr="00E86063">
              <w:rPr>
                <w:rFonts w:ascii="IranNastaliq" w:hAnsi="IranNastaliq" w:cs="B Nazanin"/>
                <w:sz w:val="26"/>
                <w:szCs w:val="26"/>
                <w:lang w:bidi="fa-IR"/>
              </w:rPr>
              <w:t xml:space="preserve"> </w:t>
            </w:r>
            <w:r w:rsidRPr="00E86063">
              <w:rPr>
                <w:rFonts w:ascii="IranNastaliq" w:hAnsi="IranNastaliq" w:cs="B Nazanin"/>
                <w:sz w:val="26"/>
                <w:szCs w:val="26"/>
                <w:rtl/>
                <w:lang w:bidi="fa-IR"/>
              </w:rPr>
              <w:t xml:space="preserve"> حرکات مداوم</w:t>
            </w:r>
            <w:r w:rsidRPr="00E86063">
              <w:rPr>
                <w:rFonts w:ascii="IranNastaliq" w:hAnsi="IranNastaliq" w:cs="B Nazanin" w:hint="cs"/>
                <w:sz w:val="26"/>
                <w:szCs w:val="26"/>
                <w:rtl/>
                <w:lang w:bidi="fa-IR"/>
              </w:rPr>
              <w:t xml:space="preserve">،مهارت باز در مقایسه با مهارت بسته،ملاحظات اساسی در اندازه گیری،سنجش رفتار حرکتی  </w:t>
            </w:r>
            <w:r w:rsidR="00E40A58" w:rsidRPr="00E86063">
              <w:rPr>
                <w:rFonts w:ascii="IranNastaliq" w:hAnsi="IranNastaliq" w:cs="B Nazanin" w:hint="cs"/>
                <w:sz w:val="26"/>
                <w:szCs w:val="26"/>
                <w:rtl/>
                <w:lang w:bidi="fa-IR"/>
              </w:rPr>
              <w:t xml:space="preserve">و </w:t>
            </w:r>
            <w:r w:rsidRPr="00E86063">
              <w:rPr>
                <w:rFonts w:ascii="IranNastaliq" w:hAnsi="IranNastaliq" w:cs="B Nazanin" w:hint="cs"/>
                <w:sz w:val="26"/>
                <w:szCs w:val="26"/>
                <w:rtl/>
                <w:lang w:bidi="fa-IR"/>
              </w:rPr>
              <w:t xml:space="preserve">... </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3</w:t>
            </w:r>
          </w:p>
        </w:tc>
      </w:tr>
      <w:tr w:rsidR="006B3CAE" w:rsidTr="00FE7024">
        <w:trPr>
          <w:trHeight w:val="206"/>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9F6DDC" w:rsidP="00E86063">
            <w:pPr>
              <w:pStyle w:val="NoSpacing"/>
              <w:bidi/>
              <w:jc w:val="both"/>
              <w:rPr>
                <w:rFonts w:cs="B Nazanin"/>
                <w:i/>
                <w:iCs/>
                <w:sz w:val="26"/>
                <w:szCs w:val="26"/>
                <w:rtl/>
                <w:lang w:bidi="fa-IR"/>
              </w:rPr>
            </w:pPr>
            <w:r w:rsidRPr="00E86063">
              <w:rPr>
                <w:rFonts w:cs="B Nazanin" w:hint="cs"/>
                <w:sz w:val="26"/>
                <w:szCs w:val="26"/>
                <w:rtl/>
                <w:lang w:bidi="fa-IR"/>
              </w:rPr>
              <w:t>پردازش اطلاعات در انسان</w:t>
            </w:r>
            <w:r w:rsidR="00806864" w:rsidRPr="00E86063">
              <w:rPr>
                <w:rFonts w:cs="B Nazanin" w:hint="cs"/>
                <w:sz w:val="26"/>
                <w:szCs w:val="26"/>
                <w:rtl/>
                <w:lang w:bidi="fa-IR"/>
              </w:rPr>
              <w:t xml:space="preserve"> فصل 3:</w:t>
            </w:r>
            <w:r w:rsidR="00806864" w:rsidRPr="00E86063">
              <w:rPr>
                <w:rFonts w:asciiTheme="majorHAnsi" w:eastAsiaTheme="majorEastAsia" w:cs="B Nazanin" w:hint="cs"/>
                <w:color w:val="262626" w:themeColor="text1" w:themeTint="D9"/>
                <w:kern w:val="24"/>
                <w:sz w:val="26"/>
                <w:szCs w:val="26"/>
                <w:rtl/>
                <w:lang w:bidi="fa-IR"/>
              </w:rPr>
              <w:t xml:space="preserve"> </w:t>
            </w:r>
            <w:r w:rsidR="00806864" w:rsidRPr="00E86063">
              <w:rPr>
                <w:rFonts w:cs="B Nazanin" w:hint="cs"/>
                <w:sz w:val="26"/>
                <w:szCs w:val="26"/>
                <w:rtl/>
                <w:lang w:bidi="fa-IR"/>
              </w:rPr>
              <w:t xml:space="preserve">مدل پردازش اطلاعات، سه مرحله پردازش طلاعات، روش   افتراقی....، ماهیت پردازش زنجیره ای و پردازش موازی، پردازش اطلاعات و تقاطع‌های ترافیکی، مرحله شناسایی محرک، </w:t>
            </w:r>
            <w:r w:rsidRPr="00E86063">
              <w:rPr>
                <w:rFonts w:cs="B Nazanin" w:hint="cs"/>
                <w:sz w:val="26"/>
                <w:szCs w:val="26"/>
                <w:rtl/>
                <w:lang w:bidi="fa-IR"/>
              </w:rPr>
              <w:t>بازشناسی الگو</w:t>
            </w:r>
            <w:r w:rsidR="00806864" w:rsidRPr="00E86063">
              <w:rPr>
                <w:rFonts w:cs="B Nazanin" w:hint="cs"/>
                <w:sz w:val="26"/>
                <w:szCs w:val="26"/>
                <w:rtl/>
                <w:lang w:bidi="fa-IR"/>
              </w:rPr>
              <w:t xml:space="preserve">، </w:t>
            </w:r>
            <w:r w:rsidRPr="00E86063">
              <w:rPr>
                <w:rFonts w:cs="B Nazanin" w:hint="cs"/>
                <w:sz w:val="26"/>
                <w:szCs w:val="26"/>
                <w:rtl/>
                <w:lang w:bidi="fa-IR"/>
              </w:rPr>
              <w:t>مرحله انتخاب پاسخ</w:t>
            </w:r>
            <w:r w:rsidR="00806864" w:rsidRPr="00E86063">
              <w:rPr>
                <w:rFonts w:cs="B Nazanin" w:hint="cs"/>
                <w:sz w:val="26"/>
                <w:szCs w:val="26"/>
                <w:rtl/>
                <w:lang w:bidi="fa-IR"/>
              </w:rPr>
              <w:t>،</w:t>
            </w:r>
            <w:r w:rsidRPr="00E86063">
              <w:rPr>
                <w:rFonts w:cs="B Nazanin" w:hint="cs"/>
                <w:sz w:val="26"/>
                <w:szCs w:val="26"/>
                <w:rtl/>
                <w:lang w:bidi="fa-IR"/>
              </w:rPr>
              <w:t>تعداد انتخابهای محرک- پاسخ</w:t>
            </w:r>
            <w:r w:rsidR="00806864" w:rsidRPr="00E86063">
              <w:rPr>
                <w:rFonts w:cs="B Nazanin" w:hint="cs"/>
                <w:sz w:val="26"/>
                <w:szCs w:val="26"/>
                <w:rtl/>
                <w:lang w:bidi="fa-IR"/>
              </w:rPr>
              <w:t>، قانون هیک،</w:t>
            </w:r>
            <w:r w:rsidR="00E40A58" w:rsidRPr="00E86063">
              <w:rPr>
                <w:rFonts w:cs="B Nazanin" w:hint="cs"/>
                <w:sz w:val="26"/>
                <w:szCs w:val="26"/>
                <w:rtl/>
                <w:lang w:bidi="fa-IR"/>
              </w:rPr>
              <w:t xml:space="preserve"> </w:t>
            </w:r>
            <w:r w:rsidRPr="00E86063">
              <w:rPr>
                <w:rFonts w:cs="B Nazanin" w:hint="cs"/>
                <w:sz w:val="26"/>
                <w:szCs w:val="26"/>
                <w:rtl/>
                <w:lang w:bidi="fa-IR"/>
              </w:rPr>
              <w:t>سازگاری محرک پاسخ</w:t>
            </w:r>
            <w:r w:rsidR="00806864" w:rsidRPr="00E86063">
              <w:rPr>
                <w:rFonts w:cs="B Nazanin" w:hint="cs"/>
                <w:sz w:val="26"/>
                <w:szCs w:val="26"/>
                <w:rtl/>
                <w:lang w:bidi="fa-IR"/>
              </w:rPr>
              <w:t xml:space="preserve">، </w:t>
            </w:r>
            <w:r w:rsidRPr="00E86063">
              <w:rPr>
                <w:rFonts w:cs="B Nazanin" w:hint="cs"/>
                <w:sz w:val="26"/>
                <w:szCs w:val="26"/>
                <w:rtl/>
                <w:lang w:bidi="fa-IR"/>
              </w:rPr>
              <w:t>آثار سایمون</w:t>
            </w:r>
            <w:r w:rsidR="002866E6" w:rsidRPr="00E86063">
              <w:rPr>
                <w:rFonts w:cs="B Nazanin" w:hint="cs"/>
                <w:sz w:val="26"/>
                <w:szCs w:val="26"/>
                <w:rtl/>
                <w:lang w:bidi="fa-IR"/>
              </w:rPr>
              <w:t xml:space="preserve">، </w:t>
            </w:r>
            <w:r w:rsidRPr="00E86063">
              <w:rPr>
                <w:rFonts w:cs="B Nazanin" w:hint="cs"/>
                <w:sz w:val="26"/>
                <w:szCs w:val="26"/>
                <w:rtl/>
                <w:lang w:bidi="fa-IR"/>
              </w:rPr>
              <w:t xml:space="preserve">سازگاری و </w:t>
            </w:r>
            <w:r w:rsidRPr="00E86063">
              <w:rPr>
                <w:rFonts w:cs="B Nazanin" w:hint="cs"/>
                <w:sz w:val="26"/>
                <w:szCs w:val="26"/>
                <w:rtl/>
                <w:lang w:bidi="fa-IR"/>
              </w:rPr>
              <w:lastRenderedPageBreak/>
              <w:t>اعمال پیچیده</w:t>
            </w:r>
            <w:r w:rsidR="002866E6" w:rsidRPr="00E86063">
              <w:rPr>
                <w:rFonts w:cs="B Nazanin" w:hint="cs"/>
                <w:sz w:val="26"/>
                <w:szCs w:val="26"/>
                <w:rtl/>
                <w:lang w:bidi="fa-IR"/>
              </w:rPr>
              <w:t xml:space="preserve">، مراحل برنامه ریزی پاسخ،آزمایش هنری-راجز، تاثیر مدت زمان حرکت بر زمان عکس‌العمل، پیچیدگی پاسخ و برنامه ریزی حرکتی، انواع پیش بینی ها، </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lastRenderedPageBreak/>
              <w:t>4</w:t>
            </w:r>
          </w:p>
        </w:tc>
      </w:tr>
      <w:tr w:rsidR="006B3CAE" w:rsidTr="00FE7024">
        <w:trPr>
          <w:trHeight w:val="215"/>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E40A58" w:rsidP="00E86063">
            <w:pPr>
              <w:widowControl w:val="0"/>
              <w:bidi/>
              <w:spacing w:line="192" w:lineRule="auto"/>
              <w:contextualSpacing/>
              <w:jc w:val="both"/>
              <w:rPr>
                <w:rFonts w:ascii="IranNastaliq" w:hAnsi="IranNastaliq" w:cs="B Nazanin"/>
                <w:sz w:val="26"/>
                <w:szCs w:val="26"/>
                <w:rtl/>
                <w:lang w:bidi="fa-IR"/>
              </w:rPr>
            </w:pPr>
            <w:r w:rsidRPr="00E86063">
              <w:rPr>
                <w:rFonts w:cs="B Nazanin" w:hint="cs"/>
                <w:sz w:val="26"/>
                <w:szCs w:val="26"/>
                <w:rtl/>
                <w:lang w:bidi="fa-IR"/>
              </w:rPr>
              <w:t xml:space="preserve"> در ادامه بررسی </w:t>
            </w:r>
            <w:r w:rsidR="007109D9" w:rsidRPr="00E86063">
              <w:rPr>
                <w:rFonts w:cs="B Nazanin" w:hint="cs"/>
                <w:sz w:val="26"/>
                <w:szCs w:val="26"/>
                <w:rtl/>
                <w:lang w:bidi="fa-IR"/>
              </w:rPr>
              <w:t>پردازش اطلاعات در انسان فصل 3:</w:t>
            </w:r>
            <w:r w:rsidR="007109D9" w:rsidRPr="00E86063">
              <w:rPr>
                <w:rFonts w:asciiTheme="majorHAnsi" w:eastAsiaTheme="majorEastAsia" w:cs="B Nazanin" w:hint="cs"/>
                <w:color w:val="262626" w:themeColor="text1" w:themeTint="D9"/>
                <w:kern w:val="24"/>
                <w:sz w:val="26"/>
                <w:szCs w:val="26"/>
                <w:rtl/>
                <w:lang w:bidi="fa-IR"/>
              </w:rPr>
              <w:t xml:space="preserve"> </w:t>
            </w:r>
            <w:r w:rsidR="007109D9" w:rsidRPr="00E86063">
              <w:rPr>
                <w:rFonts w:cs="B Nazanin" w:hint="cs"/>
                <w:sz w:val="26"/>
                <w:szCs w:val="26"/>
                <w:rtl/>
                <w:lang w:bidi="fa-IR"/>
              </w:rPr>
              <w:t xml:space="preserve">منظم بودن پیش دوره، مدت زمان پیش دوره،گذر زمان پیش دوره، پیش بینی فضایی و زمانی، </w:t>
            </w:r>
            <w:r w:rsidR="007109D9" w:rsidRPr="00E86063">
              <w:rPr>
                <w:rFonts w:cs="B Nazanin" w:hint="cs"/>
                <w:i/>
                <w:iCs/>
                <w:sz w:val="26"/>
                <w:szCs w:val="26"/>
                <w:rtl/>
                <w:lang w:bidi="fa-IR"/>
              </w:rPr>
              <w:t>سود پیش بینی در برابر هزینه آن، نظریه شناسایی سیگنال، حافظه، اثرات مستقیم در مقایسه با اثرات غیر مستقیم حافظه،ذخیره حسی کوتاه مدت، حافظه کوتاه مدت،</w:t>
            </w:r>
            <w:r w:rsidR="007109D9" w:rsidRPr="00E86063">
              <w:rPr>
                <w:rFonts w:ascii="IRTitr" w:eastAsiaTheme="minorEastAsia" w:hAnsi="Times New Roman" w:cs="B Nazanin" w:hint="cs"/>
                <w:color w:val="C00000"/>
                <w:kern w:val="24"/>
                <w:sz w:val="26"/>
                <w:szCs w:val="26"/>
                <w:rtl/>
                <w:lang w:bidi="fa-IR"/>
              </w:rPr>
              <w:t xml:space="preserve"> </w:t>
            </w:r>
            <w:r w:rsidR="007109D9" w:rsidRPr="00E86063">
              <w:rPr>
                <w:rFonts w:cs="B Nazanin" w:hint="cs"/>
                <w:i/>
                <w:iCs/>
                <w:sz w:val="26"/>
                <w:szCs w:val="26"/>
                <w:rtl/>
                <w:lang w:bidi="fa-IR"/>
              </w:rPr>
              <w:t>حافظه کوتاه مدت در مقایسه با ذخیره حسی کوتاه مدت، حافظه کارکردی، حافظه بلند مدت</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5</w:t>
            </w:r>
          </w:p>
        </w:tc>
      </w:tr>
      <w:tr w:rsidR="006B3CAE" w:rsidTr="00FE7024">
        <w:trPr>
          <w:trHeight w:val="242"/>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7109D9" w:rsidP="00E86063">
            <w:pPr>
              <w:widowControl w:val="0"/>
              <w:spacing w:line="192" w:lineRule="auto"/>
              <w:ind w:left="720"/>
              <w:jc w:val="both"/>
              <w:rPr>
                <w:rFonts w:ascii="IranNastaliq" w:hAnsi="IranNastaliq" w:cs="B Nazanin" w:hint="cs"/>
                <w:sz w:val="26"/>
                <w:szCs w:val="26"/>
                <w:rtl/>
                <w:lang w:bidi="fa-IR"/>
              </w:rPr>
            </w:pPr>
            <w:r w:rsidRPr="00E86063">
              <w:rPr>
                <w:rFonts w:ascii="IranNastaliq" w:hAnsi="IranNastaliq" w:cs="B Nazanin" w:hint="cs"/>
                <w:sz w:val="26"/>
                <w:szCs w:val="26"/>
                <w:rtl/>
                <w:lang w:bidi="fa-IR"/>
              </w:rPr>
              <w:t>توجه و اجرا فصل 4</w:t>
            </w:r>
            <w:r w:rsidR="009F6DDC" w:rsidRPr="00E86063">
              <w:rPr>
                <w:rFonts w:ascii="IranNastaliq" w:hAnsi="IranNastaliq" w:cs="B Nazanin" w:hint="cs"/>
                <w:sz w:val="26"/>
                <w:szCs w:val="26"/>
                <w:rtl/>
                <w:lang w:bidi="fa-IR"/>
              </w:rPr>
              <w:t>،</w:t>
            </w:r>
            <w:r w:rsidR="007E5289" w:rsidRPr="00E86063">
              <w:rPr>
                <w:rFonts w:ascii="IranNastaliq" w:hAnsi="IranNastaliq" w:cs="B Nazanin"/>
                <w:sz w:val="26"/>
                <w:szCs w:val="26"/>
                <w:lang w:bidi="fa-IR"/>
              </w:rPr>
              <w:t xml:space="preserve"> </w:t>
            </w:r>
            <w:r w:rsidR="007E5289" w:rsidRPr="00E86063">
              <w:rPr>
                <w:rFonts w:ascii="IranNastaliq" w:hAnsi="IranNastaliq" w:cs="B Nazanin" w:hint="cs"/>
                <w:sz w:val="26"/>
                <w:szCs w:val="26"/>
                <w:rtl/>
                <w:lang w:bidi="fa-IR"/>
              </w:rPr>
              <w:t xml:space="preserve"> بحث در مورد ویژگی‌های توجه، هوشیاری، توجه به عنوان کوشش یا انگیختگی، اندازه های فیزیولوژیک، توجه به عنوان یک ظرفیت یا منبع،محدوديت در اجراي دو تكليف همزمان </w:t>
            </w:r>
            <w:r w:rsidR="007E5289" w:rsidRPr="00E86063">
              <w:rPr>
                <w:rFonts w:ascii="IranNastaliq" w:hAnsi="IranNastaliq" w:cs="B Nazanin"/>
                <w:sz w:val="26"/>
                <w:szCs w:val="26"/>
                <w:lang w:bidi="fa-IR"/>
              </w:rPr>
              <w:t>A</w:t>
            </w:r>
            <w:r w:rsidR="007E5289" w:rsidRPr="00E86063">
              <w:rPr>
                <w:rFonts w:ascii="IranNastaliq" w:hAnsi="IranNastaliq" w:cs="B Nazanin"/>
                <w:sz w:val="26"/>
                <w:szCs w:val="26"/>
                <w:rtl/>
                <w:lang w:bidi="fa-IR"/>
              </w:rPr>
              <w:t xml:space="preserve"> و </w:t>
            </w:r>
            <w:r w:rsidR="007E5289" w:rsidRPr="00E86063">
              <w:rPr>
                <w:rFonts w:ascii="IranNastaliq" w:hAnsi="IranNastaliq" w:cs="B Nazanin"/>
                <w:sz w:val="26"/>
                <w:szCs w:val="26"/>
                <w:lang w:bidi="fa-IR"/>
              </w:rPr>
              <w:t>B</w:t>
            </w:r>
            <w:r w:rsidR="007E5289" w:rsidRPr="00E86063">
              <w:rPr>
                <w:rFonts w:ascii="IranNastaliq" w:hAnsi="IranNastaliq" w:cs="B Nazanin" w:hint="cs"/>
                <w:sz w:val="26"/>
                <w:szCs w:val="26"/>
                <w:rtl/>
                <w:lang w:bidi="fa-IR"/>
              </w:rPr>
              <w:t xml:space="preserve">، توجه به عنوان یک ظرفیت یا منبع،محدوديت در اجراي دو تكليف همزمان </w:t>
            </w:r>
            <w:r w:rsidR="007E5289" w:rsidRPr="00E86063">
              <w:rPr>
                <w:rFonts w:ascii="IranNastaliq" w:hAnsi="IranNastaliq" w:cs="B Nazanin"/>
                <w:sz w:val="26"/>
                <w:szCs w:val="26"/>
                <w:lang w:bidi="fa-IR"/>
              </w:rPr>
              <w:t>A</w:t>
            </w:r>
            <w:r w:rsidR="007E5289" w:rsidRPr="00E86063">
              <w:rPr>
                <w:rFonts w:ascii="IranNastaliq" w:hAnsi="IranNastaliq" w:cs="B Nazanin"/>
                <w:sz w:val="26"/>
                <w:szCs w:val="26"/>
                <w:rtl/>
                <w:lang w:bidi="fa-IR"/>
              </w:rPr>
              <w:t xml:space="preserve"> و </w:t>
            </w:r>
            <w:r w:rsidR="007E5289" w:rsidRPr="00E86063">
              <w:rPr>
                <w:rFonts w:ascii="IranNastaliq" w:hAnsi="IranNastaliq" w:cs="B Nazanin"/>
                <w:sz w:val="26"/>
                <w:szCs w:val="26"/>
                <w:lang w:bidi="fa-IR"/>
              </w:rPr>
              <w:t>B</w:t>
            </w:r>
            <w:r w:rsidR="007E5289" w:rsidRPr="00E86063">
              <w:rPr>
                <w:rFonts w:ascii="IranNastaliq" w:hAnsi="IranNastaliq" w:cs="B Nazanin" w:hint="cs"/>
                <w:sz w:val="26"/>
                <w:szCs w:val="26"/>
                <w:rtl/>
                <w:lang w:bidi="fa-IR"/>
              </w:rPr>
              <w:t>،تداخل به عنوان سنجشی از توجه، تداخل ساختاری و تداخل ظرفیتی،توجه انتخابی،نظریه‌های توجه، نظریه فیلتر اولیه (تک‌کانالی ولفورد)، نظریه فیلتر دیرآیند کیل،تخصیص انعطاف‌پذیر ظرفیت (مدل کانمن)،</w:t>
            </w:r>
            <w:r w:rsidR="007E5289" w:rsidRPr="00E86063">
              <w:rPr>
                <w:rFonts w:asciiTheme="majorHAnsi" w:eastAsiaTheme="majorEastAsia" w:cs="B Nazanin" w:hint="cs"/>
                <w:color w:val="262626" w:themeColor="text1" w:themeTint="D9"/>
                <w:kern w:val="24"/>
                <w:sz w:val="26"/>
                <w:szCs w:val="26"/>
                <w:rtl/>
                <w:lang w:bidi="fa-IR"/>
              </w:rPr>
              <w:t xml:space="preserve"> </w:t>
            </w:r>
            <w:r w:rsidR="007E5289" w:rsidRPr="00E86063">
              <w:rPr>
                <w:rFonts w:ascii="IranNastaliq" w:hAnsi="IranNastaliq" w:cs="B Nazanin" w:hint="cs"/>
                <w:sz w:val="26"/>
                <w:szCs w:val="26"/>
                <w:rtl/>
                <w:lang w:bidi="fa-IR"/>
              </w:rPr>
              <w:t xml:space="preserve">تفاوت میان نظریه‌های تک‌کانالی و نظریه انعطاف‌پذیری ظرفیت،نظریه های منابع چند گانه،دیدگاه‌های انتخاب-عمل،پردازش اطلاعات غیر مترقبه (ناگهانی)، </w:t>
            </w:r>
            <w:r w:rsidR="000A1E41" w:rsidRPr="00E86063">
              <w:rPr>
                <w:rFonts w:ascii="IranNastaliq" w:hAnsi="IranNastaliq" w:cs="B Nazanin" w:hint="cs"/>
                <w:sz w:val="26"/>
                <w:szCs w:val="26"/>
                <w:rtl/>
                <w:lang w:bidi="fa-IR"/>
              </w:rPr>
              <w:t>اثر استروپ،</w:t>
            </w:r>
            <w:r w:rsidR="007E5289" w:rsidRPr="00E86063">
              <w:rPr>
                <w:rFonts w:ascii="IranNastaliq" w:hAnsi="IranNastaliq" w:cs="B Nazanin" w:hint="cs"/>
                <w:sz w:val="26"/>
                <w:szCs w:val="26"/>
                <w:rtl/>
                <w:lang w:bidi="fa-IR"/>
              </w:rPr>
              <w:t xml:space="preserve"> </w:t>
            </w:r>
            <w:r w:rsidR="007E5289" w:rsidRPr="00E86063">
              <w:rPr>
                <w:rFonts w:ascii="IranNastaliq" w:hAnsi="IranNastaliq" w:cs="B Nazanin"/>
                <w:sz w:val="26"/>
                <w:szCs w:val="26"/>
                <w:lang w:bidi="fa-IR"/>
              </w:rPr>
              <w:t>cocktail party</w:t>
            </w:r>
            <w:r w:rsidR="007E5289" w:rsidRPr="00E86063">
              <w:rPr>
                <w:rFonts w:ascii="IranNastaliq" w:hAnsi="IranNastaliq" w:cs="B Nazanin"/>
                <w:sz w:val="26"/>
                <w:szCs w:val="26"/>
                <w:lang w:bidi="fa-IR"/>
              </w:rPr>
              <w:t xml:space="preserve"> </w:t>
            </w:r>
            <w:r w:rsidR="007E5289" w:rsidRPr="00E86063">
              <w:rPr>
                <w:rFonts w:ascii="IranNastaliq" w:hAnsi="IranNastaliq" w:cs="B Nazanin" w:hint="cs"/>
                <w:sz w:val="26"/>
                <w:szCs w:val="26"/>
                <w:rtl/>
                <w:lang w:bidi="fa-IR"/>
              </w:rPr>
              <w:t xml:space="preserve">، </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6</w:t>
            </w:r>
          </w:p>
        </w:tc>
      </w:tr>
      <w:tr w:rsidR="006B3CAE" w:rsidTr="00FE7024">
        <w:trPr>
          <w:trHeight w:val="251"/>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E40A58" w:rsidP="00E86063">
            <w:pPr>
              <w:widowControl w:val="0"/>
              <w:bidi/>
              <w:spacing w:line="192" w:lineRule="auto"/>
              <w:ind w:left="720"/>
              <w:rPr>
                <w:rFonts w:ascii="IranNastaliq" w:hAnsi="IranNastaliq" w:cs="B Nazanin"/>
                <w:sz w:val="26"/>
                <w:szCs w:val="26"/>
                <w:rtl/>
                <w:lang w:bidi="fa-IR"/>
              </w:rPr>
            </w:pPr>
            <w:r w:rsidRPr="00E86063">
              <w:rPr>
                <w:rFonts w:ascii="IranNastaliq" w:hAnsi="IranNastaliq" w:cs="B Nazanin" w:hint="cs"/>
                <w:sz w:val="26"/>
                <w:szCs w:val="26"/>
                <w:rtl/>
                <w:lang w:bidi="fa-IR"/>
              </w:rPr>
              <w:t xml:space="preserve">در ادامه هفته گذشته </w:t>
            </w:r>
            <w:r w:rsidR="00D25DEC" w:rsidRPr="00E86063">
              <w:rPr>
                <w:rFonts w:ascii="IranNastaliq" w:hAnsi="IranNastaliq" w:cs="B Nazanin" w:hint="cs"/>
                <w:sz w:val="26"/>
                <w:szCs w:val="26"/>
                <w:rtl/>
                <w:lang w:bidi="fa-IR"/>
              </w:rPr>
              <w:t>توجه و اجرا فصل 4،</w:t>
            </w:r>
            <w:r w:rsidR="00D25DEC" w:rsidRPr="00E86063">
              <w:rPr>
                <w:rFonts w:ascii="IranNastaliq" w:hAnsi="IranNastaliq" w:cs="B Nazanin"/>
                <w:sz w:val="26"/>
                <w:szCs w:val="26"/>
                <w:lang w:bidi="fa-IR"/>
              </w:rPr>
              <w:t xml:space="preserve"> </w:t>
            </w:r>
            <w:r w:rsidR="00D25DEC" w:rsidRPr="00E86063">
              <w:rPr>
                <w:rFonts w:ascii="IranNastaliq" w:hAnsi="IranNastaliq" w:cs="B Nazanin" w:hint="cs"/>
                <w:sz w:val="26"/>
                <w:szCs w:val="26"/>
                <w:rtl/>
                <w:lang w:bidi="fa-IR"/>
              </w:rPr>
              <w:t xml:space="preserve"> بحث در مورد</w:t>
            </w:r>
            <w:r w:rsidR="00D25DEC" w:rsidRPr="00E86063">
              <w:rPr>
                <w:rFonts w:ascii="IranNastaliq" w:hAnsi="IranNastaliq" w:cs="B Nazanin" w:hint="cs"/>
                <w:sz w:val="26"/>
                <w:szCs w:val="26"/>
                <w:rtl/>
                <w:lang w:bidi="fa-IR"/>
              </w:rPr>
              <w:t>،</w:t>
            </w:r>
            <w:r w:rsidR="00D25DEC" w:rsidRPr="00E86063">
              <w:rPr>
                <w:rFonts w:ascii="IranNastaliq" w:hAnsi="IranNastaliq" w:cs="B Nazanin" w:hint="cs"/>
                <w:sz w:val="26"/>
                <w:szCs w:val="26"/>
                <w:rtl/>
                <w:lang w:bidi="fa-IR"/>
              </w:rPr>
              <w:t xml:space="preserve"> کوری ناشی از عدم توجه، ویژگی پردازش خودکار و کنترل شده، دوره بی پاسخی روانشناختی، فرضیه تک کانالی،</w:t>
            </w:r>
            <w:r w:rsidR="00D25DEC" w:rsidRPr="00E86063">
              <w:rPr>
                <w:rFonts w:asciiTheme="majorHAnsi" w:eastAsiaTheme="majorEastAsia" w:cs="B Nazanin" w:hint="cs"/>
                <w:color w:val="262626" w:themeColor="text1" w:themeTint="D9"/>
                <w:kern w:val="24"/>
                <w:sz w:val="26"/>
                <w:szCs w:val="26"/>
                <w:rtl/>
                <w:lang w:bidi="fa-IR"/>
              </w:rPr>
              <w:t xml:space="preserve"> </w:t>
            </w:r>
            <w:r w:rsidR="00D25DEC" w:rsidRPr="00E86063">
              <w:rPr>
                <w:rFonts w:ascii="IranNastaliq" w:hAnsi="IranNastaliq" w:cs="B Nazanin" w:hint="cs"/>
                <w:sz w:val="26"/>
                <w:szCs w:val="26"/>
                <w:rtl/>
                <w:lang w:bidi="fa-IR"/>
              </w:rPr>
              <w:t>متغیرهای مؤثر بر دوره بی‌پاسخی روانشناختی،</w:t>
            </w:r>
            <w:r w:rsidR="00D25DEC" w:rsidRPr="00E86063">
              <w:rPr>
                <w:rFonts w:asciiTheme="majorHAnsi" w:eastAsiaTheme="majorEastAsia" w:cs="B Nazanin" w:hint="cs"/>
                <w:color w:val="262626" w:themeColor="text1" w:themeTint="D9"/>
                <w:kern w:val="24"/>
                <w:sz w:val="26"/>
                <w:szCs w:val="26"/>
                <w:rtl/>
                <w:lang w:bidi="fa-IR"/>
              </w:rPr>
              <w:t xml:space="preserve"> </w:t>
            </w:r>
            <w:r w:rsidR="00D25DEC" w:rsidRPr="00E86063">
              <w:rPr>
                <w:rFonts w:ascii="IranNastaliq" w:hAnsi="IranNastaliq" w:cs="B Nazanin" w:hint="cs"/>
                <w:sz w:val="26"/>
                <w:szCs w:val="26"/>
                <w:rtl/>
                <w:lang w:bidi="fa-IR"/>
              </w:rPr>
              <w:t>بازداری بازگشت (پس اثر)،</w:t>
            </w:r>
            <w:r w:rsidR="00D25DEC" w:rsidRPr="00E86063">
              <w:rPr>
                <w:rFonts w:asciiTheme="majorHAnsi" w:eastAsiaTheme="majorEastAsia" w:cs="B Nazanin" w:hint="cs"/>
                <w:color w:val="FF0000"/>
                <w:kern w:val="24"/>
                <w:sz w:val="26"/>
                <w:szCs w:val="26"/>
                <w:rtl/>
                <w:lang w:bidi="fa-IR"/>
              </w:rPr>
              <w:t xml:space="preserve"> </w:t>
            </w:r>
            <w:r w:rsidR="00D25DEC" w:rsidRPr="00E86063">
              <w:rPr>
                <w:rFonts w:ascii="IranNastaliq" w:hAnsi="IranNastaliq" w:cs="B Nazanin" w:hint="cs"/>
                <w:sz w:val="26"/>
                <w:szCs w:val="26"/>
                <w:rtl/>
                <w:lang w:bidi="fa-IR"/>
              </w:rPr>
              <w:t>توجه  و تداخل در طی حرکت ، تداخل تکلیف ثانویه، تکنیک کاوش، تداخل در حرکات دست، تداخل عمل محور، تلفن همراه، توجه و رانندگی، کانونی کردن درونی توجه در مقایسه باکانونی کردن بیرونی توجه،</w:t>
            </w:r>
            <w:r w:rsidR="00D25DEC" w:rsidRPr="00E86063">
              <w:rPr>
                <w:rFonts w:asciiTheme="majorHAnsi" w:eastAsiaTheme="majorEastAsia" w:cs="B Nazanin" w:hint="cs"/>
                <w:color w:val="FF0000"/>
                <w:kern w:val="24"/>
                <w:sz w:val="26"/>
                <w:szCs w:val="26"/>
                <w:rtl/>
                <w:lang w:bidi="fa-IR"/>
              </w:rPr>
              <w:t xml:space="preserve"> </w:t>
            </w:r>
            <w:r w:rsidR="00D25DEC" w:rsidRPr="00E86063">
              <w:rPr>
                <w:rFonts w:ascii="IranNastaliq" w:hAnsi="IranNastaliq" w:cs="B Nazanin" w:hint="cs"/>
                <w:sz w:val="26"/>
                <w:szCs w:val="26"/>
                <w:rtl/>
                <w:lang w:bidi="fa-IR"/>
              </w:rPr>
              <w:t xml:space="preserve">اثر کنایه ای کانونی کردن توجه، توجه، برانگیختگی و اضطراب، تعریف انگیختگی و اضطراب، اصل </w:t>
            </w:r>
            <w:r w:rsidR="00D25DEC" w:rsidRPr="00E86063">
              <w:rPr>
                <w:rFonts w:ascii="IranNastaliq" w:hAnsi="IranNastaliq" w:cs="B Nazanin"/>
                <w:sz w:val="26"/>
                <w:szCs w:val="26"/>
                <w:rtl/>
                <w:lang w:bidi="fa-IR"/>
              </w:rPr>
              <w:t xml:space="preserve">وارونه </w:t>
            </w:r>
            <w:r w:rsidR="00D25DEC" w:rsidRPr="00E86063">
              <w:rPr>
                <w:rFonts w:ascii="IranNastaliq" w:hAnsi="IranNastaliq" w:cs="B Nazanin"/>
                <w:sz w:val="26"/>
                <w:szCs w:val="26"/>
                <w:lang w:bidi="fa-IR"/>
              </w:rPr>
              <w:t xml:space="preserve">U </w:t>
            </w:r>
            <w:r w:rsidR="00D25DEC" w:rsidRPr="00E86063">
              <w:rPr>
                <w:rFonts w:ascii="IranNastaliq" w:hAnsi="IranNastaliq" w:cs="B Nazanin" w:hint="cs"/>
                <w:sz w:val="26"/>
                <w:szCs w:val="26"/>
                <w:rtl/>
                <w:lang w:bidi="fa-IR"/>
              </w:rPr>
              <w:t>ا، نواحی مطلوب عملکرد، فرضیه فاجعه، فرضیه واژگونی، باریکی ادارکی، فرضیه بهره برداری از نشانه های ایستربروک، وحشت زدگی یا گوش به زنگی</w:t>
            </w:r>
            <w:r w:rsidR="00D25DEC" w:rsidRPr="00E86063">
              <w:rPr>
                <w:rFonts w:ascii="IranNastaliq" w:hAnsi="IranNastaliq" w:cs="B Nazanin"/>
                <w:sz w:val="26"/>
                <w:szCs w:val="26"/>
                <w:lang w:bidi="fa-IR"/>
              </w:rPr>
              <w:t xml:space="preserve"> </w:t>
            </w:r>
            <w:r w:rsidR="00D25DEC" w:rsidRPr="00E86063">
              <w:rPr>
                <w:rFonts w:ascii="IranNastaliq" w:hAnsi="IranNastaliq" w:cs="B Nazanin" w:hint="cs"/>
                <w:sz w:val="26"/>
                <w:szCs w:val="26"/>
                <w:rtl/>
                <w:lang w:bidi="fa-IR"/>
              </w:rPr>
              <w:t>،</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7</w:t>
            </w:r>
          </w:p>
        </w:tc>
      </w:tr>
      <w:tr w:rsidR="006B3CAE" w:rsidTr="006B3CAE">
        <w:trPr>
          <w:trHeight w:val="197"/>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086ECF" w:rsidP="00E86063">
            <w:pPr>
              <w:widowControl w:val="0"/>
              <w:bidi/>
              <w:spacing w:line="192" w:lineRule="auto"/>
              <w:contextualSpacing/>
              <w:jc w:val="both"/>
              <w:rPr>
                <w:rFonts w:ascii="IranNastaliq" w:hAnsi="IranNastaliq" w:cs="B Nazanin"/>
                <w:sz w:val="26"/>
                <w:szCs w:val="26"/>
                <w:lang w:bidi="fa-IR"/>
              </w:rPr>
            </w:pPr>
            <w:r w:rsidRPr="00E86063">
              <w:rPr>
                <w:rFonts w:ascii="IranNastaliq" w:hAnsi="IranNastaliq" w:cs="B Nazanin" w:hint="cs"/>
                <w:sz w:val="26"/>
                <w:szCs w:val="26"/>
                <w:rtl/>
                <w:lang w:bidi="fa-IR"/>
              </w:rPr>
              <w:t xml:space="preserve">مفاهیم و روش تحقیق در یادگیری حرکتی فصل 10، سر خط های مورد بحث در این مبحث شامل: تعریف </w:t>
            </w:r>
            <w:r w:rsidRPr="00E86063">
              <w:rPr>
                <w:rFonts w:ascii="IranNastaliq" w:hAnsi="IranNastaliq" w:cs="B Nazanin" w:hint="cs"/>
                <w:sz w:val="26"/>
                <w:szCs w:val="26"/>
                <w:rtl/>
                <w:lang w:bidi="fa-IR"/>
              </w:rPr>
              <w:t>یادگیری حرکتی</w:t>
            </w:r>
            <w:r w:rsidRPr="00E86063">
              <w:rPr>
                <w:rFonts w:ascii="IranNastaliq" w:hAnsi="IranNastaliq" w:cs="B Nazanin" w:hint="cs"/>
                <w:sz w:val="26"/>
                <w:szCs w:val="26"/>
                <w:rtl/>
                <w:lang w:bidi="fa-IR"/>
              </w:rPr>
              <w:t xml:space="preserve">، اندازه گیری </w:t>
            </w:r>
            <w:r w:rsidRPr="00E86063">
              <w:rPr>
                <w:rFonts w:ascii="IranNastaliq" w:hAnsi="IranNastaliq" w:cs="B Nazanin" w:hint="cs"/>
                <w:sz w:val="26"/>
                <w:szCs w:val="26"/>
                <w:rtl/>
                <w:lang w:bidi="fa-IR"/>
              </w:rPr>
              <w:t>یادگیری حرکتی</w:t>
            </w:r>
            <w:r w:rsidRPr="00E86063">
              <w:rPr>
                <w:rFonts w:ascii="IranNastaliq" w:hAnsi="IranNastaliq" w:cs="B Nazanin" w:hint="cs"/>
                <w:sz w:val="26"/>
                <w:szCs w:val="26"/>
                <w:rtl/>
                <w:lang w:bidi="fa-IR"/>
              </w:rPr>
              <w:t xml:space="preserve">، آزمون های </w:t>
            </w:r>
            <w:r w:rsidRPr="00E86063">
              <w:rPr>
                <w:rFonts w:ascii="IranNastaliq" w:hAnsi="IranNastaliq" w:cs="B Nazanin" w:hint="cs"/>
                <w:sz w:val="26"/>
                <w:szCs w:val="26"/>
                <w:rtl/>
                <w:lang w:bidi="fa-IR"/>
              </w:rPr>
              <w:t>یادگیری حرکتی</w:t>
            </w:r>
            <w:r w:rsidRPr="00E86063">
              <w:rPr>
                <w:rFonts w:ascii="IranNastaliq" w:hAnsi="IranNastaliq" w:cs="B Nazanin" w:hint="cs"/>
                <w:sz w:val="26"/>
                <w:szCs w:val="26"/>
                <w:rtl/>
                <w:lang w:bidi="fa-IR"/>
              </w:rPr>
              <w:t xml:space="preserve">، سنجش عملکرد، تغییر پذیری بین آزمودنی ها، </w:t>
            </w:r>
            <w:r w:rsidRPr="00E86063">
              <w:rPr>
                <w:rFonts w:ascii="IranNastaliq" w:hAnsi="IranNastaliq" w:cs="B Nazanin" w:hint="cs"/>
                <w:sz w:val="26"/>
                <w:szCs w:val="26"/>
                <w:rtl/>
                <w:lang w:bidi="fa-IR"/>
              </w:rPr>
              <w:t>تغییر پذیری</w:t>
            </w:r>
            <w:r w:rsidRPr="00E86063">
              <w:rPr>
                <w:rFonts w:ascii="IranNastaliq" w:hAnsi="IranNastaliq" w:cs="B Nazanin" w:hint="cs"/>
                <w:sz w:val="26"/>
                <w:szCs w:val="26"/>
                <w:rtl/>
                <w:lang w:bidi="fa-IR"/>
              </w:rPr>
              <w:t xml:space="preserve"> درون آزمودنی، آثار سقف و کف، </w:t>
            </w:r>
            <w:r w:rsidR="0025782C" w:rsidRPr="00E86063">
              <w:rPr>
                <w:rFonts w:ascii="IranNastaliq" w:hAnsi="IranNastaliq" w:cs="B Nazanin" w:hint="cs"/>
                <w:sz w:val="26"/>
                <w:szCs w:val="26"/>
                <w:rtl/>
                <w:lang w:bidi="fa-IR"/>
              </w:rPr>
              <w:t xml:space="preserve">حساسیت امتیازدهی و شکل منحنی اجرا، </w:t>
            </w:r>
            <w:r w:rsidR="007F7993" w:rsidRPr="00E86063">
              <w:rPr>
                <w:rFonts w:ascii="IranNastaliq" w:hAnsi="IranNastaliq" w:cs="B Nazanin" w:hint="cs"/>
                <w:sz w:val="26"/>
                <w:szCs w:val="26"/>
                <w:rtl/>
                <w:lang w:bidi="fa-IR"/>
              </w:rPr>
              <w:t xml:space="preserve">اشاراتی به آزمون یادگیری، طراحی آزمون های یادگیری، طرح های انتقال ، </w:t>
            </w:r>
            <w:r w:rsidR="007F7993" w:rsidRPr="00E86063">
              <w:rPr>
                <w:rFonts w:ascii="IranNastaliq" w:hAnsi="IranNastaliq" w:cs="B Nazanin" w:hint="cs"/>
                <w:sz w:val="26"/>
                <w:szCs w:val="26"/>
                <w:rtl/>
                <w:lang w:bidi="fa-IR"/>
              </w:rPr>
              <w:t>طرح های انتقال</w:t>
            </w:r>
            <w:r w:rsidR="007F7993" w:rsidRPr="00E86063">
              <w:rPr>
                <w:rFonts w:ascii="IranNastaliq" w:hAnsi="IranNastaliq" w:cs="B Nazanin" w:hint="cs"/>
                <w:sz w:val="26"/>
                <w:szCs w:val="26"/>
                <w:rtl/>
                <w:lang w:bidi="fa-IR"/>
              </w:rPr>
              <w:t xml:space="preserve">/یادداری دوگانه، متغییر های یادگیری، تکالیف ثانویه و روش جایگزینی برای سنجش یادگیری، خودکاری و یادگیری، تلاش و یادگیری، سرعت تصمیم گیری و </w:t>
            </w:r>
            <w:r w:rsidR="007F7993" w:rsidRPr="00E86063">
              <w:rPr>
                <w:rFonts w:ascii="IranNastaliq" w:hAnsi="IranNastaliq" w:cs="B Nazanin" w:hint="cs"/>
                <w:sz w:val="26"/>
                <w:szCs w:val="26"/>
                <w:rtl/>
                <w:lang w:bidi="fa-IR"/>
              </w:rPr>
              <w:t>یادگیری</w:t>
            </w:r>
            <w:r w:rsidR="007F7993" w:rsidRPr="00E86063">
              <w:rPr>
                <w:rFonts w:ascii="IranNastaliq" w:hAnsi="IranNastaliq" w:cs="B Nazanin" w:hint="cs"/>
                <w:sz w:val="26"/>
                <w:szCs w:val="26"/>
                <w:rtl/>
                <w:lang w:bidi="fa-IR"/>
              </w:rPr>
              <w:t xml:space="preserve">، حافظه و </w:t>
            </w:r>
            <w:r w:rsidR="007F7993" w:rsidRPr="00E86063">
              <w:rPr>
                <w:rFonts w:ascii="IranNastaliq" w:hAnsi="IranNastaliq" w:cs="B Nazanin" w:hint="cs"/>
                <w:sz w:val="26"/>
                <w:szCs w:val="26"/>
                <w:rtl/>
                <w:lang w:bidi="fa-IR"/>
              </w:rPr>
              <w:t>یادگیری</w:t>
            </w:r>
            <w:r w:rsidR="007F7993" w:rsidRPr="00E86063">
              <w:rPr>
                <w:rFonts w:ascii="IranNastaliq" w:hAnsi="IranNastaliq" w:cs="B Nazanin" w:hint="cs"/>
                <w:sz w:val="26"/>
                <w:szCs w:val="26"/>
                <w:rtl/>
                <w:lang w:bidi="fa-IR"/>
              </w:rPr>
              <w:t xml:space="preserve">، تعمییم پذیری به عنوان ملاک </w:t>
            </w:r>
            <w:r w:rsidR="007F7993" w:rsidRPr="00E86063">
              <w:rPr>
                <w:rFonts w:ascii="IranNastaliq" w:hAnsi="IranNastaliq" w:cs="B Nazanin" w:hint="cs"/>
                <w:sz w:val="26"/>
                <w:szCs w:val="26"/>
                <w:rtl/>
                <w:lang w:bidi="fa-IR"/>
              </w:rPr>
              <w:t>یادگیری</w:t>
            </w:r>
            <w:r w:rsidR="007F7993" w:rsidRPr="00E86063">
              <w:rPr>
                <w:rFonts w:ascii="IranNastaliq" w:hAnsi="IranNastaliq" w:cs="B Nazanin" w:hint="cs"/>
                <w:sz w:val="26"/>
                <w:szCs w:val="26"/>
                <w:rtl/>
                <w:lang w:bidi="fa-IR"/>
              </w:rPr>
              <w:t xml:space="preserve">، مباحثی در خصوص مقدار </w:t>
            </w:r>
            <w:r w:rsidR="007F7993" w:rsidRPr="00E86063">
              <w:rPr>
                <w:rFonts w:ascii="IranNastaliq" w:hAnsi="IranNastaliq" w:cs="B Nazanin" w:hint="cs"/>
                <w:sz w:val="26"/>
                <w:szCs w:val="26"/>
                <w:rtl/>
                <w:lang w:bidi="fa-IR"/>
              </w:rPr>
              <w:t>یادگیری</w:t>
            </w:r>
            <w:r w:rsidR="007F7993" w:rsidRPr="00E86063">
              <w:rPr>
                <w:rFonts w:ascii="IranNastaliq" w:hAnsi="IranNastaliq" w:cs="B Nazanin" w:hint="cs"/>
                <w:sz w:val="26"/>
                <w:szCs w:val="26"/>
                <w:rtl/>
                <w:lang w:bidi="fa-IR"/>
              </w:rPr>
              <w:t xml:space="preserve">، تفاوت گروهی، تفاوت فردی در </w:t>
            </w:r>
            <w:r w:rsidR="007F7993" w:rsidRPr="00E86063">
              <w:rPr>
                <w:rFonts w:ascii="IranNastaliq" w:hAnsi="IranNastaliq" w:cs="B Nazanin" w:hint="cs"/>
                <w:sz w:val="26"/>
                <w:szCs w:val="26"/>
                <w:rtl/>
                <w:lang w:bidi="fa-IR"/>
              </w:rPr>
              <w:t>یادگیری</w:t>
            </w:r>
            <w:r w:rsidR="007F7993" w:rsidRPr="00E86063">
              <w:rPr>
                <w:rFonts w:ascii="IranNastaliq" w:hAnsi="IranNastaliq" w:cs="B Nazanin" w:hint="cs"/>
                <w:sz w:val="26"/>
                <w:szCs w:val="26"/>
                <w:rtl/>
                <w:lang w:bidi="fa-IR"/>
              </w:rPr>
              <w:t xml:space="preserve">، سرعت </w:t>
            </w:r>
            <w:r w:rsidR="007F7993" w:rsidRPr="00E86063">
              <w:rPr>
                <w:rFonts w:ascii="IranNastaliq" w:hAnsi="IranNastaliq" w:cs="B Nazanin" w:hint="cs"/>
                <w:sz w:val="26"/>
                <w:szCs w:val="26"/>
                <w:rtl/>
                <w:lang w:bidi="fa-IR"/>
              </w:rPr>
              <w:t>یادگیری</w:t>
            </w:r>
            <w:r w:rsidR="007F7993" w:rsidRPr="00E86063">
              <w:rPr>
                <w:rFonts w:ascii="IranNastaliq" w:hAnsi="IranNastaliq" w:cs="B Nazanin" w:hint="cs"/>
                <w:sz w:val="26"/>
                <w:szCs w:val="26"/>
                <w:rtl/>
                <w:lang w:bidi="fa-IR"/>
              </w:rPr>
              <w:t xml:space="preserve">، درک متغییر های </w:t>
            </w:r>
            <w:r w:rsidR="007F7993" w:rsidRPr="00E86063">
              <w:rPr>
                <w:rFonts w:ascii="IranNastaliq" w:hAnsi="IranNastaliq" w:cs="B Nazanin" w:hint="cs"/>
                <w:sz w:val="26"/>
                <w:szCs w:val="26"/>
                <w:rtl/>
                <w:lang w:bidi="fa-IR"/>
              </w:rPr>
              <w:t>یادگیری</w:t>
            </w:r>
            <w:r w:rsidR="007F7993" w:rsidRPr="00E86063">
              <w:rPr>
                <w:rFonts w:ascii="IranNastaliq" w:hAnsi="IranNastaliq" w:cs="B Nazanin" w:hint="cs"/>
                <w:sz w:val="26"/>
                <w:szCs w:val="26"/>
                <w:rtl/>
                <w:lang w:bidi="fa-IR"/>
              </w:rPr>
              <w:t xml:space="preserve"> و اجرا و ...</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8</w:t>
            </w:r>
          </w:p>
        </w:tc>
      </w:tr>
      <w:tr w:rsidR="006B3CAE" w:rsidTr="006B3CAE">
        <w:trPr>
          <w:trHeight w:val="188"/>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E40A58" w:rsidP="00E86063">
            <w:pPr>
              <w:widowControl w:val="0"/>
              <w:bidi/>
              <w:spacing w:line="192" w:lineRule="auto"/>
              <w:contextualSpacing/>
              <w:jc w:val="both"/>
              <w:rPr>
                <w:rFonts w:ascii="IranNastaliq" w:hAnsi="IranNastaliq" w:cs="B Nazanin"/>
                <w:sz w:val="26"/>
                <w:szCs w:val="26"/>
                <w:rtl/>
                <w:lang w:bidi="fa-IR"/>
              </w:rPr>
            </w:pPr>
            <w:r w:rsidRPr="00E86063">
              <w:rPr>
                <w:rFonts w:ascii="IranNastaliq" w:hAnsi="IranNastaliq" w:cs="B Nazanin" w:hint="cs"/>
                <w:sz w:val="26"/>
                <w:szCs w:val="26"/>
                <w:rtl/>
                <w:lang w:bidi="fa-IR"/>
              </w:rPr>
              <w:t xml:space="preserve">در ادامه خواهیم داشت: </w:t>
            </w:r>
            <w:r w:rsidRPr="00E86063">
              <w:rPr>
                <w:rFonts w:ascii="IranNastaliq" w:hAnsi="IranNastaliq" w:cs="B Nazanin" w:hint="cs"/>
                <w:sz w:val="26"/>
                <w:szCs w:val="26"/>
                <w:rtl/>
                <w:lang w:bidi="fa-IR"/>
              </w:rPr>
              <w:t>مفاهیم و روش تحقیق در یادگیری حرکتی فصل 10، سر خط های مورد بحث در این مبحث شامل: طرح های انتقال ، طرح های انتقال/یادداری دوگانه، متغییر های یادگیری، تکالیف ثانویه و روش جایگزینی برای سنجش یادگیری، خودکاری و یادگیری، تلاش و یادگیری، سرعت تصمیم گیری و یادگیری، حافظه و یادگیری، تعمییم پذیری به عنوان ملاک یادگیری، مباحثی در خصوص مقدار یادگیری، تفاوت گروهی، تفاوت فردی در یادگیری، سرعت یادگیری، درک متغییر های یادگیری و اجرا و ...</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9</w:t>
            </w:r>
          </w:p>
        </w:tc>
      </w:tr>
      <w:tr w:rsidR="006B3CAE" w:rsidTr="006B3CAE">
        <w:trPr>
          <w:trHeight w:val="206"/>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5A71F6" w:rsidRPr="00E86063" w:rsidRDefault="00685144" w:rsidP="00E86063">
            <w:pPr>
              <w:widowControl w:val="0"/>
              <w:bidi/>
              <w:spacing w:line="192" w:lineRule="auto"/>
              <w:contextualSpacing/>
              <w:jc w:val="both"/>
              <w:rPr>
                <w:rFonts w:ascii="IranNastaliq" w:hAnsi="IranNastaliq" w:cs="B Nazanin"/>
                <w:sz w:val="26"/>
                <w:szCs w:val="26"/>
                <w:rtl/>
                <w:lang w:bidi="fa-IR"/>
              </w:rPr>
            </w:pPr>
            <w:r w:rsidRPr="00E86063">
              <w:rPr>
                <w:rFonts w:ascii="IranNastaliq" w:hAnsi="IranNastaliq" w:cs="B Nazanin" w:hint="cs"/>
                <w:sz w:val="26"/>
                <w:szCs w:val="26"/>
                <w:rtl/>
                <w:lang w:bidi="fa-IR"/>
              </w:rPr>
              <w:t xml:space="preserve">فصل 10، شرایط تمرین: بحث در مورد قانون و تعریف توالی تمرین ، کلیات قانون </w:t>
            </w:r>
            <w:r w:rsidRPr="00E86063">
              <w:rPr>
                <w:rFonts w:ascii="IranNastaliq" w:hAnsi="IranNastaliq" w:cs="B Nazanin" w:hint="cs"/>
                <w:sz w:val="26"/>
                <w:szCs w:val="26"/>
                <w:rtl/>
                <w:lang w:bidi="fa-IR"/>
              </w:rPr>
              <w:t xml:space="preserve">توالی </w:t>
            </w:r>
            <w:r w:rsidRPr="00E86063">
              <w:rPr>
                <w:rFonts w:ascii="IranNastaliq" w:hAnsi="IranNastaliq" w:cs="B Nazanin" w:hint="cs"/>
                <w:sz w:val="26"/>
                <w:szCs w:val="26"/>
                <w:rtl/>
                <w:lang w:bidi="fa-IR"/>
              </w:rPr>
              <w:lastRenderedPageBreak/>
              <w:t>تمرین</w:t>
            </w:r>
            <w:r w:rsidRPr="00E86063">
              <w:rPr>
                <w:rFonts w:ascii="IranNastaliq" w:hAnsi="IranNastaliq" w:cs="B Nazanin" w:hint="cs"/>
                <w:sz w:val="26"/>
                <w:szCs w:val="26"/>
                <w:rtl/>
                <w:lang w:bidi="fa-IR"/>
              </w:rPr>
              <w:t>، محدود کننده ها در ورزش درمانی و کاربرد قانون</w:t>
            </w:r>
            <w:r w:rsidRPr="00E86063">
              <w:rPr>
                <w:rFonts w:ascii="IranNastaliq" w:hAnsi="IranNastaliq" w:cs="B Nazanin" w:hint="cs"/>
                <w:sz w:val="26"/>
                <w:szCs w:val="26"/>
                <w:rtl/>
                <w:lang w:bidi="fa-IR"/>
              </w:rPr>
              <w:t xml:space="preserve"> تمرین</w:t>
            </w:r>
            <w:r w:rsidRPr="00E86063">
              <w:rPr>
                <w:rFonts w:ascii="IranNastaliq" w:hAnsi="IranNastaliq" w:cs="B Nazanin" w:hint="cs"/>
                <w:sz w:val="26"/>
                <w:szCs w:val="26"/>
                <w:rtl/>
                <w:lang w:bidi="fa-IR"/>
              </w:rPr>
              <w:t xml:space="preserve">، تمرین عمدی، ملاحظات پیش از تمرین، انگیزش برای یادگیری، مهم جلوه دادن تکلیف، هدف گزینی، اطلاعات کلامی، دستورالعمل ها، یادگیری پنهان، آگاهی از اصول مکانیکی، تمرین ادراکی، الگودهی، چیزهای که یادگرفته میشود، اطلاعات فضایی، الگوهای ماهرانه در برابر الگوه های در حال یادگیری، توزیع تمرین، </w:t>
            </w:r>
            <w:r w:rsidR="007F6681" w:rsidRPr="00E86063">
              <w:rPr>
                <w:rFonts w:ascii="IranNastaliq" w:hAnsi="IranNastaliq" w:cs="B Nazanin" w:hint="cs"/>
                <w:sz w:val="26"/>
                <w:szCs w:val="26"/>
                <w:rtl/>
                <w:lang w:bidi="fa-IR"/>
              </w:rPr>
              <w:t>تعریف تمرین انبوه و فاصله دار،</w:t>
            </w:r>
            <w:r w:rsidR="005A71F6" w:rsidRPr="00E86063">
              <w:rPr>
                <w:rFonts w:ascii="IranNastaliq" w:hAnsi="IranNastaliq" w:cs="B Nazanin" w:hint="cs"/>
                <w:sz w:val="26"/>
                <w:szCs w:val="26"/>
                <w:rtl/>
                <w:lang w:bidi="fa-IR"/>
              </w:rPr>
              <w:t xml:space="preserve"> اثر توزیع تمرین بر اجرا، اثر توزیع تمرین بر یادگیری، طول فاصله یادداری، توزیع تمرین در یک مقیاس زمانی طولانی تر، زمان کلی تمرین، مسایل ایمنی، تکلیف مجرد، تغییر پذیری تمرین، اثار </w:t>
            </w:r>
            <w:r w:rsidR="005A71F6" w:rsidRPr="00E86063">
              <w:rPr>
                <w:rFonts w:ascii="IranNastaliq" w:hAnsi="IranNastaliq" w:cs="B Nazanin" w:hint="cs"/>
                <w:sz w:val="26"/>
                <w:szCs w:val="26"/>
                <w:rtl/>
                <w:lang w:bidi="fa-IR"/>
              </w:rPr>
              <w:t>تغییر پذیری تمرین</w:t>
            </w:r>
            <w:r w:rsidR="005A71F6" w:rsidRPr="00E86063">
              <w:rPr>
                <w:rFonts w:ascii="IranNastaliq" w:hAnsi="IranNastaliq" w:cs="B Nazanin" w:hint="cs"/>
                <w:sz w:val="26"/>
                <w:szCs w:val="26"/>
                <w:rtl/>
                <w:lang w:bidi="fa-IR"/>
              </w:rPr>
              <w:t xml:space="preserve"> بر یادداری، اثر </w:t>
            </w:r>
            <w:r w:rsidR="005A71F6" w:rsidRPr="00E86063">
              <w:rPr>
                <w:rFonts w:ascii="IranNastaliq" w:hAnsi="IranNastaliq" w:cs="B Nazanin" w:hint="cs"/>
                <w:sz w:val="26"/>
                <w:szCs w:val="26"/>
                <w:rtl/>
                <w:lang w:bidi="fa-IR"/>
              </w:rPr>
              <w:t>تغییر پذیری تمرین</w:t>
            </w:r>
            <w:r w:rsidR="005A71F6" w:rsidRPr="00E86063">
              <w:rPr>
                <w:rFonts w:ascii="IranNastaliq" w:hAnsi="IranNastaliq" w:cs="B Nazanin" w:hint="cs"/>
                <w:sz w:val="26"/>
                <w:szCs w:val="26"/>
                <w:rtl/>
                <w:lang w:bidi="fa-IR"/>
              </w:rPr>
              <w:t xml:space="preserve"> برانتقال، عواملی که بر نتایج </w:t>
            </w:r>
            <w:r w:rsidR="005A71F6" w:rsidRPr="00E86063">
              <w:rPr>
                <w:rFonts w:ascii="IranNastaliq" w:hAnsi="IranNastaliq" w:cs="B Nazanin" w:hint="cs"/>
                <w:sz w:val="26"/>
                <w:szCs w:val="26"/>
                <w:rtl/>
                <w:lang w:bidi="fa-IR"/>
              </w:rPr>
              <w:t>تغییر پذیری تمرین</w:t>
            </w:r>
            <w:r w:rsidR="005A71F6" w:rsidRPr="00E86063">
              <w:rPr>
                <w:rFonts w:ascii="IranNastaliq" w:hAnsi="IranNastaliq" w:cs="B Nazanin" w:hint="cs"/>
                <w:sz w:val="26"/>
                <w:szCs w:val="26"/>
                <w:rtl/>
                <w:lang w:bidi="fa-IR"/>
              </w:rPr>
              <w:t xml:space="preserve">تاثیر میگذارند مانند: سن یادگیرنده، جنس یادگیرنده، برنامه ریزی تمرین متغییر، ماهیت تکلیف، تفسیر آثار </w:t>
            </w:r>
            <w:r w:rsidR="005A71F6" w:rsidRPr="00E86063">
              <w:rPr>
                <w:rFonts w:ascii="IranNastaliq" w:hAnsi="IranNastaliq" w:cs="B Nazanin" w:hint="cs"/>
                <w:sz w:val="26"/>
                <w:szCs w:val="26"/>
                <w:rtl/>
                <w:lang w:bidi="fa-IR"/>
              </w:rPr>
              <w:t>تغییر پذیری تمرین</w:t>
            </w:r>
            <w:r w:rsidR="005A71F6" w:rsidRPr="00E86063">
              <w:rPr>
                <w:rFonts w:ascii="IranNastaliq" w:hAnsi="IranNastaliq" w:cs="B Nazanin" w:hint="cs"/>
                <w:sz w:val="26"/>
                <w:szCs w:val="26"/>
                <w:rtl/>
                <w:lang w:bidi="fa-IR"/>
              </w:rPr>
              <w:t>،</w:t>
            </w:r>
            <w:r w:rsidR="009E27D4" w:rsidRPr="00E86063">
              <w:rPr>
                <w:rFonts w:ascii="IranNastaliq" w:hAnsi="IranNastaliq" w:cs="B Nazanin" w:hint="cs"/>
                <w:sz w:val="26"/>
                <w:szCs w:val="26"/>
                <w:rtl/>
                <w:lang w:bidi="fa-IR"/>
              </w:rPr>
              <w:t xml:space="preserve"> برنامه ریزی تمرین چند تکلیف متفاوت، تمرین مسدود در برابر تمرین تصادفی، ویلیام بتیگ و تداخل زمینه ای، تعمیم پذیری آثار مسدود- تسادفی، تاثیر تکلیف، تاثیر آزمودنی، فرضیاتی در مورد آثار مسدود- تصادفی، فرضیه پردازش معنی دارتر و متمایز تر،فرضیه باز سازی مجدد، تمرین ذهنی، تمرین بخش بخش در برابر تمرین کلی، تکلیف زنجیره ای، تکلف مداوم، اصول ویژکی تمرین، ویژگی حسی و حرکتی، </w:t>
            </w:r>
            <w:r w:rsidR="009E27D4" w:rsidRPr="00E86063">
              <w:rPr>
                <w:rFonts w:ascii="IranNastaliq" w:hAnsi="IranNastaliq" w:cs="B Nazanin" w:hint="cs"/>
                <w:sz w:val="26"/>
                <w:szCs w:val="26"/>
                <w:rtl/>
                <w:lang w:bidi="fa-IR"/>
              </w:rPr>
              <w:t>ویژگی</w:t>
            </w:r>
            <w:r w:rsidR="009E27D4" w:rsidRPr="00E86063">
              <w:rPr>
                <w:rFonts w:ascii="IranNastaliq" w:hAnsi="IranNastaliq" w:cs="B Nazanin" w:hint="cs"/>
                <w:sz w:val="26"/>
                <w:szCs w:val="26"/>
                <w:rtl/>
                <w:lang w:bidi="fa-IR"/>
              </w:rPr>
              <w:t xml:space="preserve"> زمینه ای،</w:t>
            </w:r>
            <w:r w:rsidR="009250BD" w:rsidRPr="00E86063">
              <w:rPr>
                <w:rFonts w:ascii="IranNastaliq" w:hAnsi="IranNastaliq" w:cs="B Nazanin" w:hint="cs"/>
                <w:sz w:val="26"/>
                <w:szCs w:val="26"/>
                <w:rtl/>
                <w:lang w:bidi="fa-IR"/>
              </w:rPr>
              <w:t xml:space="preserve"> فرایند انتقال.</w:t>
            </w:r>
            <w:r w:rsidR="005A71F6" w:rsidRPr="00E86063">
              <w:rPr>
                <w:rFonts w:ascii="IranNastaliq" w:hAnsi="IranNastaliq" w:cs="B Nazanin" w:hint="cs"/>
                <w:sz w:val="26"/>
                <w:szCs w:val="26"/>
                <w:rtl/>
                <w:lang w:bidi="fa-IR"/>
              </w:rPr>
              <w:t xml:space="preserve">  </w:t>
            </w:r>
          </w:p>
          <w:p w:rsidR="00685144" w:rsidRPr="00E86063" w:rsidRDefault="00685144" w:rsidP="00E86063">
            <w:pPr>
              <w:widowControl w:val="0"/>
              <w:bidi/>
              <w:spacing w:line="192" w:lineRule="auto"/>
              <w:contextualSpacing/>
              <w:jc w:val="both"/>
              <w:rPr>
                <w:rFonts w:ascii="IranNastaliq" w:hAnsi="IranNastaliq" w:cs="B Nazanin"/>
                <w:sz w:val="26"/>
                <w:szCs w:val="26"/>
                <w:rtl/>
                <w:lang w:bidi="fa-IR"/>
              </w:rPr>
            </w:pPr>
            <w:r w:rsidRPr="00E86063">
              <w:rPr>
                <w:rFonts w:ascii="IranNastaliq" w:hAnsi="IranNastaliq" w:cs="B Nazanin" w:hint="cs"/>
                <w:sz w:val="26"/>
                <w:szCs w:val="26"/>
                <w:rtl/>
                <w:lang w:bidi="fa-IR"/>
              </w:rPr>
              <w:t xml:space="preserve"> </w:t>
            </w:r>
          </w:p>
        </w:tc>
        <w:tc>
          <w:tcPr>
            <w:tcW w:w="1078" w:type="dxa"/>
          </w:tcPr>
          <w:p w:rsidR="005A71F6" w:rsidRDefault="005A71F6" w:rsidP="006B0268">
            <w:pPr>
              <w:spacing w:line="192" w:lineRule="auto"/>
              <w:jc w:val="center"/>
              <w:rPr>
                <w:rFonts w:ascii="IranNastaliq" w:hAnsi="IranNastaliq" w:cs="B Mitra"/>
                <w:b/>
                <w:bCs/>
                <w:sz w:val="24"/>
                <w:szCs w:val="24"/>
                <w:rtl/>
                <w:lang w:bidi="fa-IR"/>
              </w:rPr>
            </w:pPr>
          </w:p>
          <w:p w:rsidR="006B3CAE" w:rsidRPr="00E32E53" w:rsidRDefault="00685144" w:rsidP="006B0268">
            <w:pPr>
              <w:spacing w:line="192" w:lineRule="auto"/>
              <w:jc w:val="center"/>
              <w:rPr>
                <w:rFonts w:ascii="IranNastaliq" w:hAnsi="IranNastaliq" w:cs="B Mitra"/>
                <w:b/>
                <w:bCs/>
                <w:sz w:val="24"/>
                <w:szCs w:val="24"/>
                <w:lang w:bidi="fa-IR"/>
              </w:rPr>
            </w:pPr>
            <w:r>
              <w:rPr>
                <w:rFonts w:ascii="IranNastaliq" w:hAnsi="IranNastaliq" w:cs="B Mitra" w:hint="cs"/>
                <w:b/>
                <w:bCs/>
                <w:sz w:val="24"/>
                <w:szCs w:val="24"/>
                <w:rtl/>
                <w:lang w:bidi="fa-IR"/>
              </w:rPr>
              <w:lastRenderedPageBreak/>
              <w:t xml:space="preserve"> </w:t>
            </w:r>
            <w:r w:rsidR="006B3CAE" w:rsidRPr="00E32E53">
              <w:rPr>
                <w:rFonts w:ascii="IranNastaliq" w:hAnsi="IranNastaliq" w:cs="B Mitra" w:hint="cs"/>
                <w:b/>
                <w:bCs/>
                <w:sz w:val="24"/>
                <w:szCs w:val="24"/>
                <w:rtl/>
                <w:lang w:bidi="fa-IR"/>
              </w:rPr>
              <w:t>10</w:t>
            </w:r>
          </w:p>
        </w:tc>
      </w:tr>
      <w:tr w:rsidR="006B3CAE" w:rsidTr="00FE7024">
        <w:trPr>
          <w:trHeight w:val="224"/>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9250BD" w:rsidP="00E86063">
            <w:pPr>
              <w:widowControl w:val="0"/>
              <w:bidi/>
              <w:spacing w:line="192" w:lineRule="auto"/>
              <w:contextualSpacing/>
              <w:jc w:val="both"/>
              <w:rPr>
                <w:rFonts w:ascii="IranNastaliq" w:hAnsi="IranNastaliq" w:cs="B Nazanin"/>
                <w:sz w:val="26"/>
                <w:szCs w:val="26"/>
                <w:rtl/>
                <w:lang w:bidi="fa-IR"/>
              </w:rPr>
            </w:pPr>
            <w:r w:rsidRPr="00E86063">
              <w:rPr>
                <w:rFonts w:ascii="IranNastaliq" w:hAnsi="IranNastaliq" w:cs="B Nazanin" w:hint="cs"/>
                <w:sz w:val="26"/>
                <w:szCs w:val="26"/>
                <w:rtl/>
                <w:lang w:bidi="fa-IR"/>
              </w:rPr>
              <w:t xml:space="preserve">فصل 10، شرایط تمرین: </w:t>
            </w:r>
            <w:r w:rsidRPr="00E86063">
              <w:rPr>
                <w:rFonts w:ascii="IranNastaliq" w:hAnsi="IranNastaliq" w:cs="B Nazanin" w:hint="cs"/>
                <w:sz w:val="26"/>
                <w:szCs w:val="26"/>
                <w:rtl/>
                <w:lang w:bidi="fa-IR"/>
              </w:rPr>
              <w:t>بررسی</w:t>
            </w:r>
            <w:r w:rsidRPr="00E86063">
              <w:rPr>
                <w:rFonts w:ascii="IranNastaliq" w:hAnsi="IranNastaliq" w:cs="B Nazanin" w:hint="cs"/>
                <w:sz w:val="26"/>
                <w:szCs w:val="26"/>
                <w:rtl/>
                <w:lang w:bidi="fa-IR"/>
              </w:rPr>
              <w:t xml:space="preserve"> مو</w:t>
            </w:r>
            <w:r w:rsidRPr="00E86063">
              <w:rPr>
                <w:rFonts w:ascii="IranNastaliq" w:hAnsi="IranNastaliq" w:cs="B Nazanin" w:hint="cs"/>
                <w:sz w:val="26"/>
                <w:szCs w:val="26"/>
                <w:rtl/>
                <w:lang w:bidi="fa-IR"/>
              </w:rPr>
              <w:t>ا</w:t>
            </w:r>
            <w:r w:rsidRPr="00E86063">
              <w:rPr>
                <w:rFonts w:ascii="IranNastaliq" w:hAnsi="IranNastaliq" w:cs="B Nazanin" w:hint="cs"/>
                <w:sz w:val="26"/>
                <w:szCs w:val="26"/>
                <w:rtl/>
                <w:lang w:bidi="fa-IR"/>
              </w:rPr>
              <w:t>رد</w:t>
            </w:r>
            <w:r w:rsidRPr="00E86063">
              <w:rPr>
                <w:rFonts w:ascii="IranNastaliq" w:hAnsi="IranNastaliq" w:cs="B Nazanin" w:hint="cs"/>
                <w:sz w:val="26"/>
                <w:szCs w:val="26"/>
                <w:rtl/>
                <w:lang w:bidi="fa-IR"/>
              </w:rPr>
              <w:t>ی همچون،</w:t>
            </w:r>
            <w:r w:rsidRPr="00E86063">
              <w:rPr>
                <w:rFonts w:ascii="IranNastaliq" w:hAnsi="IranNastaliq" w:cs="B Nazanin" w:hint="cs"/>
                <w:sz w:val="26"/>
                <w:szCs w:val="26"/>
                <w:rtl/>
                <w:lang w:bidi="fa-IR"/>
              </w:rPr>
              <w:t xml:space="preserve"> اثار تغییر پذیری تمرین بر یادداری، اثر تغییر پذیری تمرین برانتقال، عواملی که بر نتایج تغییر پذیری تمرینتاثیر میگذارند مانند: سن یادگیرنده، جنس یادگیرنده، برنامه ریزی تمرین متغییر، ماهیت تکلیف، تفسیر آثار تغییر پذیری تمرین، برنامه ریزی تمرین چند تکلیف متفاوت، تمرین مسدود در برابر تمرین تصادفی، ویلیام بتیگ و تداخل زمینه ای، تعمیم پذیری آثار مسدود- تسادفی، تاثیر تکلیف، تاثیر آزمودنی، فرضیاتی در مورد آثار مسدود- تصادفی، فرضیه پردازش معنی دارتر و متمایز تر،فرضیه باز سازی مجدد، تمرین ذهنی، تمرین بخش بخش در برابر تمرین کلی، تکلیف زنجیره ای، تکلف مداوم، اصول ویژکی تمرین، ویژگی حسی و حرکتی، ویژگی زمینه ای، فرایند انتقال.  </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11</w:t>
            </w:r>
          </w:p>
        </w:tc>
      </w:tr>
      <w:tr w:rsidR="006B3CAE" w:rsidTr="00FE7024">
        <w:trPr>
          <w:trHeight w:val="233"/>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506348" w:rsidP="00E86063">
            <w:pPr>
              <w:widowControl w:val="0"/>
              <w:bidi/>
              <w:contextualSpacing/>
              <w:jc w:val="both"/>
              <w:rPr>
                <w:rFonts w:ascii="IranNastaliq" w:hAnsi="IranNastaliq" w:cs="B Nazanin"/>
                <w:sz w:val="26"/>
                <w:szCs w:val="26"/>
                <w:rtl/>
                <w:lang w:bidi="fa-IR"/>
              </w:rPr>
            </w:pPr>
            <w:r w:rsidRPr="00E86063">
              <w:rPr>
                <w:rFonts w:ascii="IranNastaliq" w:hAnsi="IranNastaliq" w:cs="B Nazanin" w:hint="cs"/>
                <w:sz w:val="26"/>
                <w:szCs w:val="26"/>
                <w:rtl/>
                <w:lang w:bidi="fa-IR"/>
              </w:rPr>
              <w:t>فصل 12 به بحث و بررسی در مورد بازخورد افزوده و سر خط های مانند:</w:t>
            </w:r>
            <w:r w:rsidRPr="00E86063">
              <w:rPr>
                <w:rFonts w:ascii="B Nazanin+ Bold" w:eastAsiaTheme="minorEastAsia" w:hAnsi="Times New Roman" w:cs="B Nazanin" w:hint="cs"/>
                <w:color w:val="000000" w:themeColor="text1"/>
                <w:kern w:val="24"/>
                <w:sz w:val="26"/>
                <w:szCs w:val="26"/>
                <w:rtl/>
                <w:lang w:bidi="fa-IR"/>
              </w:rPr>
              <w:t xml:space="preserve"> </w:t>
            </w:r>
            <w:r w:rsidRPr="00E86063">
              <w:rPr>
                <w:rFonts w:ascii="IranNastaliq" w:hAnsi="IranNastaliq" w:cs="B Nazanin" w:hint="cs"/>
                <w:sz w:val="26"/>
                <w:szCs w:val="26"/>
                <w:rtl/>
                <w:lang w:bidi="fa-IR"/>
              </w:rPr>
              <w:t xml:space="preserve">تعاریف و دسته‌بندی‌ها، </w:t>
            </w:r>
            <w:r w:rsidRPr="00E86063">
              <w:rPr>
                <w:rFonts w:ascii="IranNastaliq" w:hAnsi="IranNastaliq" w:cs="B Nazanin"/>
                <w:sz w:val="26"/>
                <w:szCs w:val="26"/>
                <w:rtl/>
                <w:lang w:bidi="fa-IR"/>
              </w:rPr>
              <w:t>بازخورد ذاتی</w:t>
            </w:r>
            <w:r w:rsidRPr="00E86063">
              <w:rPr>
                <w:rFonts w:ascii="IranNastaliq" w:hAnsi="IranNastaliq" w:cs="B Nazanin" w:hint="cs"/>
                <w:sz w:val="26"/>
                <w:szCs w:val="26"/>
                <w:rtl/>
                <w:lang w:bidi="fa-IR"/>
              </w:rPr>
              <w:t xml:space="preserve">، </w:t>
            </w:r>
            <w:r w:rsidRPr="00E86063">
              <w:rPr>
                <w:rFonts w:ascii="IranNastaliq" w:hAnsi="IranNastaliq" w:cs="B Nazanin"/>
                <w:sz w:val="26"/>
                <w:szCs w:val="26"/>
                <w:rtl/>
                <w:lang w:bidi="fa-IR"/>
              </w:rPr>
              <w:t>بازخورد افزوده</w:t>
            </w:r>
            <w:r w:rsidRPr="00E86063">
              <w:rPr>
                <w:rFonts w:ascii="IranNastaliq" w:hAnsi="IranNastaliq" w:cs="B Nazanin" w:hint="cs"/>
                <w:sz w:val="26"/>
                <w:szCs w:val="26"/>
                <w:rtl/>
                <w:lang w:bidi="fa-IR"/>
              </w:rPr>
              <w:t>، ابعاد مختلف بازخورد افزوده، آگاهی از نتیجه، آگاهی از اجرا</w:t>
            </w:r>
            <w:r w:rsidR="004A1241" w:rsidRPr="00E86063">
              <w:rPr>
                <w:rFonts w:ascii="IranNastaliq" w:hAnsi="IranNastaliq" w:cs="B Nazanin" w:hint="cs"/>
                <w:sz w:val="26"/>
                <w:szCs w:val="26"/>
                <w:rtl/>
                <w:lang w:bidi="fa-IR"/>
              </w:rPr>
              <w:t xml:space="preserve">، ، تحقیق در بازخورد افزوده، رویداد های زمانی آگاهی از نتیجه، </w:t>
            </w:r>
            <w:r w:rsidR="004A1241" w:rsidRPr="00E86063">
              <w:rPr>
                <w:rFonts w:ascii="IranNastaliq" w:hAnsi="IranNastaliq" w:cs="B Nazanin"/>
                <w:sz w:val="26"/>
                <w:szCs w:val="26"/>
                <w:rtl/>
                <w:lang w:bidi="fa-IR"/>
              </w:rPr>
              <w:t>آثاریادگیری در مقابل آثار اجرا</w:t>
            </w:r>
            <w:r w:rsidR="004A1241" w:rsidRPr="00E86063">
              <w:rPr>
                <w:rFonts w:ascii="IranNastaliq" w:hAnsi="IranNastaliq" w:cs="B Nazanin" w:hint="cs"/>
                <w:sz w:val="26"/>
                <w:szCs w:val="26"/>
                <w:rtl/>
                <w:lang w:bidi="fa-IR"/>
              </w:rPr>
              <w:t xml:space="preserve">، </w:t>
            </w:r>
            <w:r w:rsidR="004A1241" w:rsidRPr="00E86063">
              <w:rPr>
                <w:rFonts w:ascii="IranNastaliq" w:hAnsi="IranNastaliq" w:cs="B Nazanin"/>
                <w:sz w:val="26"/>
                <w:szCs w:val="26"/>
                <w:rtl/>
                <w:lang w:bidi="fa-IR"/>
              </w:rPr>
              <w:t>کاربردهای بالقوه تحقیق بازخورد افزوده</w:t>
            </w:r>
            <w:r w:rsidR="004A1241" w:rsidRPr="00E86063">
              <w:rPr>
                <w:rFonts w:ascii="IranNastaliq" w:hAnsi="IranNastaliq" w:cs="B Nazanin" w:hint="cs"/>
                <w:sz w:val="26"/>
                <w:szCs w:val="26"/>
                <w:rtl/>
                <w:lang w:bidi="fa-IR"/>
              </w:rPr>
              <w:t xml:space="preserve">، </w:t>
            </w:r>
            <w:r w:rsidR="00566399" w:rsidRPr="00E86063">
              <w:rPr>
                <w:rFonts w:ascii="IranNastaliq" w:hAnsi="IranNastaliq" w:cs="B Nazanin" w:hint="cs"/>
                <w:sz w:val="26"/>
                <w:szCs w:val="26"/>
                <w:rtl/>
                <w:lang w:bidi="fa-IR"/>
              </w:rPr>
              <w:t>ارزیابی آثار بازخورد افزوده،</w:t>
            </w:r>
            <w:r w:rsidR="00661575" w:rsidRPr="00E86063">
              <w:rPr>
                <w:rFonts w:ascii="IranNastaliq" w:hAnsi="IranNastaliq" w:cs="B Nazanin" w:hint="cs"/>
                <w:sz w:val="26"/>
                <w:szCs w:val="26"/>
                <w:rtl/>
                <w:lang w:bidi="fa-IR"/>
              </w:rPr>
              <w:t xml:space="preserve"> بازخورد افزوده یک متغیر یادگیری، بازخود افزوده یک متغیر اجرایی، تنظیم آثار یادگیری در مقابل اجرا، آگاهی از اجرا، بازخورد ویدیویی، بازخورد جنبش شناسی، بازخورد زیستی، بازخورد جنبشی (کینتیکی)</w:t>
            </w:r>
            <w:r w:rsidR="004F62E0" w:rsidRPr="00E86063">
              <w:rPr>
                <w:rFonts w:ascii="IranNastaliq" w:hAnsi="IranNastaliq" w:cs="B Nazanin"/>
                <w:sz w:val="26"/>
                <w:szCs w:val="26"/>
                <w:lang w:bidi="fa-IR"/>
              </w:rPr>
              <w:t>.</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12</w:t>
            </w:r>
          </w:p>
        </w:tc>
      </w:tr>
      <w:tr w:rsidR="006B3CAE" w:rsidTr="00FE7024">
        <w:trPr>
          <w:trHeight w:val="71"/>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4F62E0" w:rsidP="00E86063">
            <w:pPr>
              <w:widowControl w:val="0"/>
              <w:bidi/>
              <w:spacing w:line="192" w:lineRule="auto"/>
              <w:contextualSpacing/>
              <w:jc w:val="both"/>
              <w:rPr>
                <w:rFonts w:ascii="IranNastaliq" w:hAnsi="IranNastaliq" w:cs="B Nazanin"/>
                <w:sz w:val="26"/>
                <w:szCs w:val="26"/>
                <w:rtl/>
                <w:lang w:bidi="fa-IR"/>
              </w:rPr>
            </w:pPr>
            <w:r w:rsidRPr="00E86063">
              <w:rPr>
                <w:rFonts w:ascii="IranNastaliq" w:hAnsi="IranNastaliq" w:cs="B Nazanin" w:hint="cs"/>
                <w:sz w:val="26"/>
                <w:szCs w:val="26"/>
                <w:rtl/>
                <w:lang w:bidi="fa-IR"/>
              </w:rPr>
              <w:t>فصل 12 به بحث و بررسی در مورد بازخورد افزوده و سر خط های مانند:</w:t>
            </w:r>
            <w:r w:rsidRPr="00E86063">
              <w:rPr>
                <w:rFonts w:ascii="B Nazanin+ Bold" w:eastAsiaTheme="minorEastAsia" w:hAnsi="Times New Roman" w:cs="B Nazanin" w:hint="cs"/>
                <w:color w:val="000000" w:themeColor="text1"/>
                <w:kern w:val="24"/>
                <w:sz w:val="26"/>
                <w:szCs w:val="26"/>
                <w:rtl/>
                <w:lang w:bidi="fa-IR"/>
              </w:rPr>
              <w:t xml:space="preserve"> </w:t>
            </w:r>
            <w:r w:rsidRPr="00E86063">
              <w:rPr>
                <w:rFonts w:ascii="IranNastaliq" w:hAnsi="IranNastaliq" w:cs="B Nazanin" w:hint="cs"/>
                <w:sz w:val="26"/>
                <w:szCs w:val="26"/>
                <w:rtl/>
                <w:lang w:bidi="fa-IR"/>
              </w:rPr>
              <w:t xml:space="preserve">آثار تواتر نسبی و مطلق، </w:t>
            </w:r>
            <w:r w:rsidRPr="00E86063">
              <w:rPr>
                <w:rFonts w:ascii="IranNastaliq" w:hAnsi="IranNastaliq" w:cs="B Nazanin"/>
                <w:sz w:val="26"/>
                <w:szCs w:val="26"/>
                <w:rtl/>
                <w:lang w:bidi="fa-IR"/>
              </w:rPr>
              <w:t xml:space="preserve">تاخیر کوشش و </w:t>
            </w:r>
            <w:r w:rsidRPr="00E86063">
              <w:rPr>
                <w:rFonts w:asciiTheme="majorBidi" w:hAnsiTheme="majorBidi" w:cs="B Nazanin"/>
                <w:sz w:val="26"/>
                <w:szCs w:val="26"/>
                <w:lang w:bidi="fa-IR"/>
              </w:rPr>
              <w:t>RT</w:t>
            </w:r>
            <w:r w:rsidRPr="00E86063">
              <w:rPr>
                <w:rFonts w:ascii="IranNastaliq" w:hAnsi="IranNastaliq" w:cs="B Nazanin"/>
                <w:sz w:val="26"/>
                <w:szCs w:val="26"/>
                <w:rtl/>
                <w:lang w:bidi="fa-IR"/>
              </w:rPr>
              <w:t xml:space="preserve"> خلاصه</w:t>
            </w:r>
            <w:r w:rsidRPr="00E86063">
              <w:rPr>
                <w:rFonts w:ascii="IranNastaliq" w:hAnsi="IranNastaliq" w:cs="B Nazanin" w:hint="cs"/>
                <w:sz w:val="26"/>
                <w:szCs w:val="26"/>
                <w:rtl/>
                <w:lang w:bidi="fa-IR"/>
              </w:rPr>
              <w:t xml:space="preserve">، </w:t>
            </w:r>
            <w:r w:rsidRPr="00E86063">
              <w:rPr>
                <w:rFonts w:ascii="IranNastaliq" w:hAnsi="IranNastaliq" w:cs="B Nazanin"/>
                <w:sz w:val="26"/>
                <w:szCs w:val="26"/>
                <w:rtl/>
                <w:lang w:bidi="fa-IR"/>
              </w:rPr>
              <w:t xml:space="preserve">طول بهینه </w:t>
            </w:r>
            <w:r w:rsidRPr="00E86063">
              <w:rPr>
                <w:rFonts w:ascii="IranNastaliq" w:hAnsi="IranNastaliq" w:cs="B Nazanin"/>
                <w:sz w:val="26"/>
                <w:szCs w:val="26"/>
                <w:lang w:bidi="fa-IR"/>
              </w:rPr>
              <w:t xml:space="preserve"> </w:t>
            </w:r>
            <w:r w:rsidRPr="00E86063">
              <w:rPr>
                <w:rFonts w:ascii="IranNastaliq" w:hAnsi="IranNastaliq" w:cs="B Nazanin"/>
                <w:sz w:val="26"/>
                <w:szCs w:val="26"/>
                <w:rtl/>
                <w:lang w:bidi="fa-IR"/>
              </w:rPr>
              <w:t xml:space="preserve"> </w:t>
            </w:r>
            <w:r w:rsidRPr="00E86063">
              <w:rPr>
                <w:rFonts w:asciiTheme="majorBidi" w:hAnsiTheme="majorBidi" w:cs="B Nazanin"/>
                <w:sz w:val="26"/>
                <w:szCs w:val="26"/>
                <w:lang w:bidi="fa-IR"/>
              </w:rPr>
              <w:t>RT</w:t>
            </w:r>
            <w:r w:rsidRPr="00E86063">
              <w:rPr>
                <w:rFonts w:ascii="IranNastaliq" w:hAnsi="IranNastaliq" w:cs="B Nazanin"/>
                <w:sz w:val="26"/>
                <w:szCs w:val="26"/>
                <w:rtl/>
                <w:lang w:bidi="fa-IR"/>
              </w:rPr>
              <w:t>خلاصه</w:t>
            </w:r>
            <w:r w:rsidRPr="00E86063">
              <w:rPr>
                <w:rFonts w:ascii="IranNastaliq" w:hAnsi="IranNastaliq" w:cs="B Nazanin" w:hint="cs"/>
                <w:sz w:val="26"/>
                <w:szCs w:val="26"/>
                <w:rtl/>
                <w:lang w:bidi="fa-IR"/>
              </w:rPr>
              <w:t>، خلاصه آماری</w:t>
            </w:r>
            <w:r w:rsidRPr="00E86063">
              <w:rPr>
                <w:rFonts w:asciiTheme="majorBidi" w:hAnsiTheme="majorBidi" w:cs="B Nazanin"/>
                <w:sz w:val="26"/>
                <w:szCs w:val="26"/>
                <w:rtl/>
                <w:lang w:bidi="fa-IR"/>
              </w:rPr>
              <w:t>،</w:t>
            </w:r>
            <w:r w:rsidRPr="00E86063">
              <w:rPr>
                <w:rFonts w:asciiTheme="majorBidi" w:hAnsiTheme="majorBidi" w:cs="B Nazanin"/>
                <w:sz w:val="26"/>
                <w:szCs w:val="26"/>
                <w:lang w:bidi="fa-IR"/>
              </w:rPr>
              <w:t>RT</w:t>
            </w:r>
            <w:r w:rsidRPr="00E86063">
              <w:rPr>
                <w:rFonts w:ascii="IranNastaliq" w:hAnsi="IranNastaliq" w:cs="B Nazanin"/>
                <w:sz w:val="26"/>
                <w:szCs w:val="26"/>
                <w:lang w:bidi="fa-IR"/>
              </w:rPr>
              <w:t xml:space="preserve">  </w:t>
            </w:r>
            <w:r w:rsidRPr="00E86063">
              <w:rPr>
                <w:rFonts w:ascii="B Nazanin+ Black" w:eastAsiaTheme="majorEastAsia" w:hAnsi="B Nazanin+ Black" w:cs="B Nazanin"/>
                <w:color w:val="00B050"/>
                <w:kern w:val="24"/>
                <w:sz w:val="26"/>
                <w:szCs w:val="26"/>
                <w:rtl/>
                <w:lang w:bidi="fa-IR"/>
              </w:rPr>
              <w:t xml:space="preserve"> </w:t>
            </w:r>
            <w:r w:rsidRPr="00E86063">
              <w:rPr>
                <w:rFonts w:ascii="IranNastaliq" w:hAnsi="IranNastaliq" w:cs="B Nazanin"/>
                <w:sz w:val="26"/>
                <w:szCs w:val="26"/>
                <w:rtl/>
                <w:lang w:bidi="fa-IR"/>
              </w:rPr>
              <w:t xml:space="preserve">مسدود در مقابل </w:t>
            </w:r>
            <w:r w:rsidRPr="00E86063">
              <w:rPr>
                <w:rFonts w:asciiTheme="majorBidi" w:hAnsiTheme="majorBidi" w:cs="B Nazanin"/>
                <w:sz w:val="26"/>
                <w:szCs w:val="26"/>
                <w:lang w:bidi="fa-IR"/>
              </w:rPr>
              <w:t>RT</w:t>
            </w:r>
            <w:r w:rsidRPr="00E86063">
              <w:rPr>
                <w:rFonts w:ascii="IranNastaliq" w:hAnsi="IranNastaliq" w:cs="B Nazanin"/>
                <w:sz w:val="26"/>
                <w:szCs w:val="26"/>
                <w:rtl/>
                <w:lang w:bidi="fa-IR"/>
              </w:rPr>
              <w:t xml:space="preserve"> تصادفی</w:t>
            </w:r>
            <w:r w:rsidRPr="00E86063">
              <w:rPr>
                <w:rFonts w:ascii="IranNastaliq" w:hAnsi="IranNastaliq" w:cs="B Nazanin" w:hint="cs"/>
                <w:sz w:val="26"/>
                <w:szCs w:val="26"/>
                <w:rtl/>
                <w:lang w:bidi="fa-IR"/>
              </w:rPr>
              <w:t xml:space="preserve">، جایگاه زمانی </w:t>
            </w:r>
            <w:r w:rsidRPr="00E86063">
              <w:rPr>
                <w:rFonts w:asciiTheme="majorBidi" w:hAnsiTheme="majorBidi" w:cs="B Nazanin"/>
                <w:sz w:val="26"/>
                <w:szCs w:val="26"/>
                <w:lang w:bidi="fa-IR"/>
              </w:rPr>
              <w:t>KR</w:t>
            </w:r>
            <w:r w:rsidRPr="00E86063">
              <w:rPr>
                <w:rFonts w:asciiTheme="majorBidi" w:hAnsiTheme="majorBidi" w:cs="B Nazanin"/>
                <w:sz w:val="26"/>
                <w:szCs w:val="26"/>
                <w:rtl/>
                <w:lang w:bidi="fa-IR"/>
              </w:rPr>
              <w:t>،</w:t>
            </w:r>
            <w:r w:rsidRPr="00E86063">
              <w:rPr>
                <w:rFonts w:ascii="IranNastaliq" w:hAnsi="IranNastaliq" w:cs="B Nazanin" w:hint="cs"/>
                <w:sz w:val="26"/>
                <w:szCs w:val="26"/>
                <w:rtl/>
                <w:lang w:bidi="fa-IR"/>
              </w:rPr>
              <w:t xml:space="preserve"> فاصله تاخیری </w:t>
            </w:r>
            <w:r w:rsidRPr="00E86063">
              <w:rPr>
                <w:rFonts w:asciiTheme="majorBidi" w:hAnsiTheme="majorBidi" w:cs="B Nazanin"/>
                <w:sz w:val="26"/>
                <w:szCs w:val="26"/>
                <w:lang w:bidi="fa-IR"/>
              </w:rPr>
              <w:t>KR</w:t>
            </w:r>
            <w:r w:rsidRPr="00E86063">
              <w:rPr>
                <w:rFonts w:ascii="IranNastaliq" w:hAnsi="IranNastaliq" w:cs="B Nazanin" w:hint="cs"/>
                <w:sz w:val="26"/>
                <w:szCs w:val="26"/>
                <w:rtl/>
                <w:lang w:bidi="fa-IR"/>
              </w:rPr>
              <w:t>، فاصله تاخیری پس ا</w:t>
            </w:r>
            <w:r w:rsidRPr="00E86063">
              <w:rPr>
                <w:rFonts w:asciiTheme="majorBidi" w:hAnsiTheme="majorBidi" w:cs="B Nazanin"/>
                <w:sz w:val="26"/>
                <w:szCs w:val="26"/>
                <w:rtl/>
                <w:lang w:bidi="fa-IR"/>
              </w:rPr>
              <w:t>ز</w:t>
            </w:r>
            <w:r w:rsidRPr="00E86063">
              <w:rPr>
                <w:rFonts w:asciiTheme="majorBidi" w:hAnsiTheme="majorBidi" w:cs="B Nazanin"/>
                <w:sz w:val="26"/>
                <w:szCs w:val="26"/>
                <w:lang w:bidi="fa-IR"/>
              </w:rPr>
              <w:t>KR</w:t>
            </w:r>
            <w:r w:rsidRPr="00E86063">
              <w:rPr>
                <w:rFonts w:ascii="IranNastaliq" w:hAnsi="IranNastaliq" w:cs="B Nazanin" w:hint="cs"/>
                <w:sz w:val="26"/>
                <w:szCs w:val="26"/>
                <w:rtl/>
                <w:lang w:bidi="fa-IR"/>
              </w:rPr>
              <w:t xml:space="preserve">، فنصله بین گوششی، </w:t>
            </w:r>
            <w:r w:rsidRPr="00E86063">
              <w:rPr>
                <w:rFonts w:ascii="IranNastaliq" w:hAnsi="IranNastaliq" w:cs="B Nazanin"/>
                <w:sz w:val="26"/>
                <w:szCs w:val="26"/>
                <w:rtl/>
                <w:lang w:bidi="fa-IR"/>
              </w:rPr>
              <w:t>فعالیت های انحرافی در طول فاصله های</w:t>
            </w:r>
            <w:r w:rsidRPr="00E86063">
              <w:rPr>
                <w:rFonts w:ascii="IranNastaliq" w:hAnsi="IranNastaliq" w:cs="B Nazanin" w:hint="cs"/>
                <w:sz w:val="26"/>
                <w:szCs w:val="26"/>
                <w:rtl/>
                <w:lang w:bidi="fa-IR"/>
              </w:rPr>
              <w:t xml:space="preserve"> </w:t>
            </w:r>
            <w:r w:rsidRPr="00E86063">
              <w:rPr>
                <w:rFonts w:asciiTheme="majorBidi" w:hAnsiTheme="majorBidi" w:cs="B Nazanin"/>
                <w:sz w:val="26"/>
                <w:szCs w:val="26"/>
                <w:lang w:bidi="fa-IR"/>
              </w:rPr>
              <w:t>KR</w:t>
            </w:r>
            <w:r w:rsidRPr="00E86063">
              <w:rPr>
                <w:rFonts w:ascii="IranNastaliq" w:hAnsi="IranNastaliq" w:cs="B Nazanin" w:hint="cs"/>
                <w:sz w:val="26"/>
                <w:szCs w:val="26"/>
                <w:rtl/>
                <w:lang w:bidi="fa-IR"/>
              </w:rPr>
              <w:t xml:space="preserve">، </w:t>
            </w:r>
            <w:r w:rsidRPr="00E86063">
              <w:rPr>
                <w:rFonts w:ascii="IranNastaliq" w:hAnsi="IranNastaliq" w:cs="B Nazanin"/>
                <w:sz w:val="26"/>
                <w:szCs w:val="26"/>
                <w:rtl/>
                <w:lang w:bidi="fa-IR"/>
              </w:rPr>
              <w:t>تداخل در طول فاصله تاخیر</w:t>
            </w:r>
            <w:r w:rsidRPr="00E86063">
              <w:rPr>
                <w:rFonts w:asciiTheme="majorBidi" w:hAnsiTheme="majorBidi" w:cs="B Nazanin"/>
                <w:sz w:val="26"/>
                <w:szCs w:val="26"/>
                <w:lang w:bidi="fa-IR"/>
              </w:rPr>
              <w:t>KR</w:t>
            </w:r>
            <w:r w:rsidRPr="00E86063">
              <w:rPr>
                <w:rFonts w:ascii="IranNastaliq" w:hAnsi="IranNastaliq" w:cs="B Nazanin" w:hint="cs"/>
                <w:sz w:val="26"/>
                <w:szCs w:val="26"/>
                <w:rtl/>
                <w:lang w:bidi="fa-IR"/>
              </w:rPr>
              <w:t xml:space="preserve">، </w:t>
            </w:r>
            <w:r w:rsidRPr="00E86063">
              <w:rPr>
                <w:rFonts w:ascii="IranNastaliq" w:hAnsi="IranNastaliq" w:cs="B Nazanin"/>
                <w:sz w:val="26"/>
                <w:szCs w:val="26"/>
                <w:rtl/>
                <w:lang w:bidi="fa-IR"/>
              </w:rPr>
              <w:t>تخمین ذهنی در طول فاصله تاخیر</w:t>
            </w:r>
            <w:r w:rsidRPr="00E86063">
              <w:rPr>
                <w:rFonts w:ascii="IranNastaliq" w:hAnsi="IranNastaliq" w:cs="B Nazanin"/>
                <w:sz w:val="26"/>
                <w:szCs w:val="26"/>
                <w:lang w:bidi="fa-IR"/>
              </w:rPr>
              <w:t xml:space="preserve"> </w:t>
            </w:r>
            <w:r w:rsidRPr="00E86063">
              <w:rPr>
                <w:rFonts w:asciiTheme="majorBidi" w:hAnsiTheme="majorBidi" w:cs="B Nazanin"/>
                <w:sz w:val="26"/>
                <w:szCs w:val="26"/>
                <w:lang w:bidi="fa-IR"/>
              </w:rPr>
              <w:t>KR</w:t>
            </w:r>
            <w:r w:rsidRPr="00E86063">
              <w:rPr>
                <w:rFonts w:ascii="IranNastaliq" w:hAnsi="IranNastaliq" w:cs="B Nazanin" w:hint="cs"/>
                <w:sz w:val="26"/>
                <w:szCs w:val="26"/>
                <w:rtl/>
                <w:lang w:bidi="fa-IR"/>
              </w:rPr>
              <w:t>،</w:t>
            </w:r>
            <w:r w:rsidRPr="00E86063">
              <w:rPr>
                <w:rFonts w:ascii="B Nazanin+ Black" w:eastAsiaTheme="majorEastAsia" w:hAnsi="B Nazanin+ Black" w:cs="B Nazanin"/>
                <w:color w:val="FF0000"/>
                <w:kern w:val="24"/>
                <w:sz w:val="26"/>
                <w:szCs w:val="26"/>
                <w:rtl/>
                <w:lang w:bidi="fa-IR"/>
              </w:rPr>
              <w:t xml:space="preserve"> </w:t>
            </w:r>
            <w:r w:rsidRPr="00E86063">
              <w:rPr>
                <w:rFonts w:ascii="IranNastaliq" w:hAnsi="IranNastaliq" w:cs="B Nazanin"/>
                <w:sz w:val="26"/>
                <w:szCs w:val="26"/>
                <w:rtl/>
                <w:lang w:bidi="fa-IR"/>
              </w:rPr>
              <w:t>تداخل ایجاد شده در طول فاصله تاخیر پس از کوشش</w:t>
            </w:r>
            <w:r w:rsidRPr="00E86063">
              <w:rPr>
                <w:rFonts w:ascii="IranNastaliq" w:hAnsi="IranNastaliq" w:cs="B Nazanin" w:hint="cs"/>
                <w:sz w:val="26"/>
                <w:szCs w:val="26"/>
                <w:rtl/>
                <w:lang w:bidi="fa-IR"/>
              </w:rPr>
              <w:t>،</w:t>
            </w:r>
            <w:r w:rsidRPr="00E86063">
              <w:rPr>
                <w:rFonts w:eastAsiaTheme="minorEastAsia" w:hAnsi="Times New Roman" w:cs="B Nazanin" w:hint="cs"/>
                <w:color w:val="C00000"/>
                <w:kern w:val="24"/>
                <w:sz w:val="26"/>
                <w:szCs w:val="26"/>
                <w:rtl/>
                <w:lang w:bidi="fa-IR"/>
              </w:rPr>
              <w:t xml:space="preserve"> </w:t>
            </w:r>
            <w:r w:rsidRPr="00E86063">
              <w:rPr>
                <w:rFonts w:ascii="IranNastaliq" w:hAnsi="IranNastaliq" w:cs="B Nazanin" w:hint="cs"/>
                <w:sz w:val="26"/>
                <w:szCs w:val="26"/>
                <w:rtl/>
                <w:lang w:bidi="fa-IR"/>
              </w:rPr>
              <w:t>مطالب نظری :باز خورد افزوده چگونه ((عمل)) می کند؟،</w:t>
            </w:r>
            <w:r w:rsidRPr="00E86063">
              <w:rPr>
                <w:rFonts w:ascii="B Nazanin+ Black" w:eastAsiaTheme="majorEastAsia" w:hAnsi="B Nazanin+ Black" w:cs="B Nazanin"/>
                <w:color w:val="FF0000"/>
                <w:kern w:val="24"/>
                <w:sz w:val="26"/>
                <w:szCs w:val="26"/>
                <w:rtl/>
                <w:lang w:bidi="fa-IR"/>
              </w:rPr>
              <w:t xml:space="preserve"> </w:t>
            </w:r>
            <w:r w:rsidRPr="00E86063">
              <w:rPr>
                <w:rFonts w:ascii="IranNastaliq" w:hAnsi="IranNastaliq" w:cs="B Nazanin"/>
                <w:sz w:val="26"/>
                <w:szCs w:val="26"/>
                <w:rtl/>
                <w:lang w:bidi="fa-IR"/>
              </w:rPr>
              <w:t>بازخورد افزوده چگونه باعث افزایش یادگیری می گردد؟</w:t>
            </w:r>
            <w:r w:rsidRPr="00E86063">
              <w:rPr>
                <w:rFonts w:ascii="IranNastaliq" w:hAnsi="IranNastaliq" w:cs="B Nazanin" w:hint="cs"/>
                <w:sz w:val="26"/>
                <w:szCs w:val="26"/>
                <w:rtl/>
                <w:lang w:bidi="fa-IR"/>
              </w:rPr>
              <w:t>،</w:t>
            </w:r>
            <w:r w:rsidRPr="00E86063">
              <w:rPr>
                <w:rFonts w:ascii="B Nazanin+ Black" w:eastAsiaTheme="majorEastAsia" w:hAnsi="B Nazanin+ Black" w:cs="B Nazanin"/>
                <w:color w:val="FFC000"/>
                <w:kern w:val="24"/>
                <w:sz w:val="26"/>
                <w:szCs w:val="26"/>
                <w:rtl/>
                <w:lang w:bidi="fa-IR"/>
              </w:rPr>
              <w:t xml:space="preserve"> </w:t>
            </w:r>
            <w:r w:rsidRPr="00E86063">
              <w:rPr>
                <w:rFonts w:ascii="IranNastaliq" w:hAnsi="IranNastaliq" w:cs="B Nazanin"/>
                <w:sz w:val="26"/>
                <w:szCs w:val="26"/>
                <w:rtl/>
                <w:lang w:bidi="fa-IR"/>
              </w:rPr>
              <w:t>عملکرد های اطلاعاتی</w:t>
            </w:r>
            <w:r w:rsidRPr="00E86063">
              <w:rPr>
                <w:rFonts w:ascii="IranNastaliq" w:hAnsi="IranNastaliq" w:cs="B Nazanin" w:hint="cs"/>
                <w:sz w:val="26"/>
                <w:szCs w:val="26"/>
                <w:rtl/>
                <w:lang w:bidi="fa-IR"/>
              </w:rPr>
              <w:t>،</w:t>
            </w:r>
            <w:r w:rsidRPr="00E86063">
              <w:rPr>
                <w:rFonts w:ascii="B Nazanin+ Black" w:eastAsiaTheme="majorEastAsia" w:hAnsi="B Nazanin+ Black" w:cs="B Nazanin"/>
                <w:color w:val="FF0000"/>
                <w:kern w:val="24"/>
                <w:sz w:val="26"/>
                <w:szCs w:val="26"/>
                <w:rtl/>
                <w:lang w:bidi="fa-IR"/>
              </w:rPr>
              <w:t xml:space="preserve"> </w:t>
            </w:r>
            <w:r w:rsidRPr="00E86063">
              <w:rPr>
                <w:rFonts w:ascii="IranNastaliq" w:hAnsi="IranNastaliq" w:cs="B Nazanin"/>
                <w:sz w:val="26"/>
                <w:szCs w:val="26"/>
                <w:rtl/>
                <w:lang w:bidi="fa-IR"/>
              </w:rPr>
              <w:t>اثر الول وگریندلی- بر روی نقش هدایتی آگاهی از نتایج</w:t>
            </w:r>
            <w:r w:rsidRPr="00E86063">
              <w:rPr>
                <w:rFonts w:ascii="IranNastaliq" w:hAnsi="IranNastaliq" w:cs="B Nazanin" w:hint="cs"/>
                <w:sz w:val="26"/>
                <w:szCs w:val="26"/>
                <w:rtl/>
                <w:lang w:bidi="fa-IR"/>
              </w:rPr>
              <w:t>،</w:t>
            </w:r>
            <w:r w:rsidRPr="00E86063">
              <w:rPr>
                <w:rFonts w:ascii="B Nazanin+ Black" w:eastAsiaTheme="majorEastAsia" w:hAnsi="B Nazanin+ Black" w:cs="B Nazanin"/>
                <w:color w:val="FF0000"/>
                <w:kern w:val="24"/>
                <w:sz w:val="26"/>
                <w:szCs w:val="26"/>
                <w:rtl/>
                <w:lang w:bidi="fa-IR"/>
              </w:rPr>
              <w:t xml:space="preserve"> </w:t>
            </w:r>
            <w:r w:rsidRPr="00E86063">
              <w:rPr>
                <w:rFonts w:ascii="IranNastaliq" w:hAnsi="IranNastaliq" w:cs="B Nazanin"/>
                <w:sz w:val="26"/>
                <w:szCs w:val="26"/>
                <w:rtl/>
                <w:lang w:bidi="fa-IR"/>
              </w:rPr>
              <w:t>عملکرد های انگیزشی</w:t>
            </w:r>
            <w:r w:rsidRPr="00E86063">
              <w:rPr>
                <w:rFonts w:ascii="IranNastaliq" w:hAnsi="IranNastaliq" w:cs="B Nazanin" w:hint="cs"/>
                <w:sz w:val="26"/>
                <w:szCs w:val="26"/>
                <w:rtl/>
                <w:lang w:bidi="fa-IR"/>
              </w:rPr>
              <w:t>،</w:t>
            </w:r>
            <w:r w:rsidRPr="00E86063">
              <w:rPr>
                <w:rFonts w:ascii="B Nazanin+ Black" w:eastAsiaTheme="majorEastAsia" w:hAnsi="B Nazanin+ Black" w:cs="B Nazanin"/>
                <w:color w:val="FF0000"/>
                <w:kern w:val="24"/>
                <w:sz w:val="26"/>
                <w:szCs w:val="26"/>
                <w:rtl/>
                <w:lang w:bidi="fa-IR"/>
              </w:rPr>
              <w:t xml:space="preserve"> </w:t>
            </w:r>
            <w:r w:rsidRPr="00E86063">
              <w:rPr>
                <w:rFonts w:ascii="IranNastaliq" w:hAnsi="IranNastaliq" w:cs="B Nazanin"/>
                <w:sz w:val="26"/>
                <w:szCs w:val="26"/>
                <w:rtl/>
                <w:lang w:bidi="fa-IR"/>
              </w:rPr>
              <w:t>عملکرد های ارتباطی</w:t>
            </w:r>
            <w:r w:rsidRPr="00E86063">
              <w:rPr>
                <w:rFonts w:ascii="IranNastaliq" w:hAnsi="IranNastaliq" w:cs="B Nazanin" w:hint="cs"/>
                <w:sz w:val="26"/>
                <w:szCs w:val="26"/>
                <w:rtl/>
                <w:lang w:bidi="fa-IR"/>
              </w:rPr>
              <w:t>،</w:t>
            </w:r>
            <w:r w:rsidRPr="00E86063">
              <w:rPr>
                <w:rFonts w:ascii="B Nazanin+ Black" w:eastAsiaTheme="majorEastAsia" w:hAnsi="B Nazanin+ Black" w:cs="B Nazanin"/>
                <w:color w:val="FF0000"/>
                <w:kern w:val="24"/>
                <w:sz w:val="26"/>
                <w:szCs w:val="26"/>
                <w:rtl/>
                <w:lang w:bidi="fa-IR"/>
              </w:rPr>
              <w:t xml:space="preserve"> </w:t>
            </w:r>
            <w:r w:rsidRPr="00E86063">
              <w:rPr>
                <w:rFonts w:ascii="IranNastaliq" w:hAnsi="IranNastaliq" w:cs="B Nazanin"/>
                <w:sz w:val="26"/>
                <w:szCs w:val="26"/>
                <w:rtl/>
                <w:lang w:bidi="fa-IR"/>
              </w:rPr>
              <w:t>بازخورد افزوده چگونه یادگیری را کاهش می دهد.</w:t>
            </w:r>
            <w:r w:rsidRPr="00E86063">
              <w:rPr>
                <w:rFonts w:ascii="IranNastaliq" w:hAnsi="IranNastaliq" w:cs="B Nazanin" w:hint="cs"/>
                <w:sz w:val="26"/>
                <w:szCs w:val="26"/>
                <w:rtl/>
                <w:lang w:bidi="fa-IR"/>
              </w:rPr>
              <w:t>،</w:t>
            </w:r>
            <w:r w:rsidRPr="00E86063">
              <w:rPr>
                <w:rFonts w:ascii="B Nazanin+ Black" w:eastAsiaTheme="majorEastAsia" w:hAnsi="B Nazanin+ Black" w:cs="B Nazanin"/>
                <w:color w:val="FF0000"/>
                <w:kern w:val="24"/>
                <w:sz w:val="26"/>
                <w:szCs w:val="26"/>
                <w:rtl/>
                <w:lang w:bidi="fa-IR"/>
              </w:rPr>
              <w:t xml:space="preserve"> </w:t>
            </w:r>
            <w:r w:rsidRPr="00E86063">
              <w:rPr>
                <w:rFonts w:ascii="IranNastaliq" w:hAnsi="IranNastaliq" w:cs="B Nazanin"/>
                <w:sz w:val="26"/>
                <w:szCs w:val="26"/>
                <w:rtl/>
                <w:lang w:bidi="fa-IR"/>
              </w:rPr>
              <w:t>مسدود نمودن سایر فعالیت های پردازشی</w:t>
            </w:r>
            <w:r w:rsidRPr="00E86063">
              <w:rPr>
                <w:rFonts w:ascii="IranNastaliq" w:hAnsi="IranNastaliq" w:cs="B Nazanin" w:hint="cs"/>
                <w:sz w:val="26"/>
                <w:szCs w:val="26"/>
                <w:rtl/>
                <w:lang w:bidi="fa-IR"/>
              </w:rPr>
              <w:t>،</w:t>
            </w:r>
            <w:r w:rsidRPr="00E86063">
              <w:rPr>
                <w:rFonts w:ascii="B Nazanin+ Black" w:eastAsiaTheme="majorEastAsia" w:hAnsi="B Nazanin+ Black" w:cs="B Nazanin"/>
                <w:color w:val="FF0000"/>
                <w:kern w:val="24"/>
                <w:sz w:val="26"/>
                <w:szCs w:val="26"/>
                <w:rtl/>
                <w:lang w:bidi="fa-IR"/>
              </w:rPr>
              <w:t xml:space="preserve"> </w:t>
            </w:r>
            <w:r w:rsidRPr="00E86063">
              <w:rPr>
                <w:rFonts w:ascii="IranNastaliq" w:hAnsi="IranNastaliq" w:cs="B Nazanin"/>
                <w:sz w:val="26"/>
                <w:szCs w:val="26"/>
                <w:rtl/>
                <w:lang w:bidi="fa-IR"/>
              </w:rPr>
              <w:t>ایجاد اصلاحات ناسازگار</w:t>
            </w:r>
            <w:r w:rsidRPr="00E86063">
              <w:rPr>
                <w:rFonts w:ascii="IranNastaliq" w:hAnsi="IranNastaliq" w:cs="B Nazanin"/>
                <w:sz w:val="26"/>
                <w:szCs w:val="26"/>
                <w:lang w:bidi="fa-IR"/>
              </w:rPr>
              <w:t>.</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13</w:t>
            </w:r>
          </w:p>
        </w:tc>
      </w:tr>
      <w:tr w:rsidR="006B3CAE" w:rsidTr="00FE7024">
        <w:trPr>
          <w:trHeight w:val="269"/>
          <w:jc w:val="center"/>
        </w:trPr>
        <w:tc>
          <w:tcPr>
            <w:tcW w:w="1975" w:type="dxa"/>
          </w:tcPr>
          <w:p w:rsidR="006B3CAE" w:rsidRPr="00FE7024" w:rsidRDefault="006B3CAE" w:rsidP="006B0268">
            <w:pPr>
              <w:widowControl w:val="0"/>
              <w:spacing w:line="192" w:lineRule="auto"/>
              <w:contextualSpacing/>
              <w:jc w:val="center"/>
              <w:rPr>
                <w:rFonts w:ascii="IranNastaliq" w:hAnsi="IranNastaliq" w:cs="B Mitra"/>
                <w:sz w:val="24"/>
                <w:szCs w:val="24"/>
                <w:rtl/>
                <w:lang w:bidi="fa-IR"/>
              </w:rPr>
            </w:pPr>
          </w:p>
        </w:tc>
        <w:tc>
          <w:tcPr>
            <w:tcW w:w="7200" w:type="dxa"/>
          </w:tcPr>
          <w:p w:rsidR="006B3CAE" w:rsidRPr="00E86063" w:rsidRDefault="00507A56" w:rsidP="00E86063">
            <w:pPr>
              <w:widowControl w:val="0"/>
              <w:bidi/>
              <w:spacing w:line="192" w:lineRule="auto"/>
              <w:contextualSpacing/>
              <w:jc w:val="both"/>
              <w:rPr>
                <w:rFonts w:ascii="IranNastaliq" w:hAnsi="IranNastaliq" w:cs="B Nazanin" w:hint="cs"/>
                <w:sz w:val="26"/>
                <w:szCs w:val="26"/>
                <w:rtl/>
                <w:lang w:bidi="fa-IR"/>
              </w:rPr>
            </w:pPr>
            <w:r w:rsidRPr="00E86063">
              <w:rPr>
                <w:rFonts w:ascii="IranNastaliq" w:hAnsi="IranNastaliq" w:cs="B Nazanin" w:hint="cs"/>
                <w:sz w:val="26"/>
                <w:szCs w:val="26"/>
                <w:rtl/>
                <w:lang w:bidi="fa-IR"/>
              </w:rPr>
              <w:t xml:space="preserve">یادداری و انتقال در فصل 14 مواردی پیرامون حوزه های بنیادی و تعاریف در مورد حافظه، فراموشی، یادداری و انتقال، سنجش یادداری یادگیری، یادداری مطلق، یادداری نسبی، انتقال یادگیری، آزمایش های انتقال، سنجش انتقال، یادداری مهارت در تکالیف مداوم، یادداری مهارت در تکالیف مجرد، تکالیف مداوم در مقایسه با تکالیف مجرد، اجزای کلامی-شناختی، </w:t>
            </w:r>
          </w:p>
        </w:tc>
        <w:tc>
          <w:tcPr>
            <w:tcW w:w="1078" w:type="dxa"/>
          </w:tcPr>
          <w:p w:rsidR="006B3CAE" w:rsidRPr="00E32E53" w:rsidRDefault="006B3CAE" w:rsidP="006B0268">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14</w:t>
            </w:r>
          </w:p>
        </w:tc>
      </w:tr>
      <w:tr w:rsidR="00CD0717" w:rsidTr="00FE7024">
        <w:trPr>
          <w:trHeight w:val="197"/>
          <w:jc w:val="center"/>
        </w:trPr>
        <w:tc>
          <w:tcPr>
            <w:tcW w:w="1975" w:type="dxa"/>
          </w:tcPr>
          <w:p w:rsidR="00CD0717" w:rsidRPr="00FE7024" w:rsidRDefault="00CD0717" w:rsidP="00CD0717">
            <w:pPr>
              <w:widowControl w:val="0"/>
              <w:spacing w:line="192" w:lineRule="auto"/>
              <w:contextualSpacing/>
              <w:jc w:val="center"/>
              <w:rPr>
                <w:rFonts w:ascii="IranNastaliq" w:hAnsi="IranNastaliq" w:cs="B Mitra"/>
                <w:sz w:val="24"/>
                <w:szCs w:val="24"/>
                <w:rtl/>
                <w:lang w:bidi="fa-IR"/>
              </w:rPr>
            </w:pPr>
          </w:p>
        </w:tc>
        <w:tc>
          <w:tcPr>
            <w:tcW w:w="7200" w:type="dxa"/>
          </w:tcPr>
          <w:p w:rsidR="00CD0717" w:rsidRPr="00E86063" w:rsidRDefault="00CD0717" w:rsidP="00E86063">
            <w:pPr>
              <w:widowControl w:val="0"/>
              <w:bidi/>
              <w:spacing w:line="192" w:lineRule="auto"/>
              <w:contextualSpacing/>
              <w:jc w:val="both"/>
              <w:rPr>
                <w:rFonts w:ascii="IranNastaliq" w:hAnsi="IranNastaliq" w:cs="B Nazanin" w:hint="cs"/>
                <w:sz w:val="26"/>
                <w:szCs w:val="26"/>
                <w:rtl/>
                <w:lang w:bidi="fa-IR"/>
              </w:rPr>
            </w:pPr>
            <w:r w:rsidRPr="00E86063">
              <w:rPr>
                <w:rFonts w:ascii="IranNastaliq" w:hAnsi="IranNastaliq" w:cs="B Nazanin" w:hint="cs"/>
                <w:sz w:val="26"/>
                <w:szCs w:val="26"/>
                <w:rtl/>
                <w:lang w:bidi="fa-IR"/>
              </w:rPr>
              <w:t>یادداری و انتقال در فصل 14 مواردی پیرامون حوزه های بنیادی و تعاریف در مورد ، یادداری مهارت های حرکتی در افراد مبتلا به فراموشی، مقدار یادگیری اولیه، زوال یادداری، تکنیک جداسازی نشانه، اثر پیش انتخاب، افت گرم کردن افت گرم کردن به دلیل فراموشی، افت گرم کردن به دلیل زوال آمایه،انتقال یادگیری، اصوال بنیادی انتقال، انتقال حرکتی جزیی، انتقال و تشابه، انتقال منفی، شبیه سازی و انتقال، شبیه سازها، واقعیت های مجازی</w:t>
            </w:r>
          </w:p>
        </w:tc>
        <w:tc>
          <w:tcPr>
            <w:tcW w:w="1078" w:type="dxa"/>
          </w:tcPr>
          <w:p w:rsidR="00CD0717" w:rsidRPr="00E32E53" w:rsidRDefault="00CD0717" w:rsidP="00CD0717">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15</w:t>
            </w:r>
          </w:p>
        </w:tc>
      </w:tr>
      <w:tr w:rsidR="00CD0717" w:rsidTr="00FE7024">
        <w:trPr>
          <w:trHeight w:val="206"/>
          <w:jc w:val="center"/>
        </w:trPr>
        <w:tc>
          <w:tcPr>
            <w:tcW w:w="1975" w:type="dxa"/>
          </w:tcPr>
          <w:p w:rsidR="00CD0717" w:rsidRPr="00FE7024" w:rsidRDefault="00CD0717" w:rsidP="00CD0717">
            <w:pPr>
              <w:widowControl w:val="0"/>
              <w:spacing w:line="192" w:lineRule="auto"/>
              <w:contextualSpacing/>
              <w:jc w:val="center"/>
              <w:rPr>
                <w:rFonts w:ascii="IranNastaliq" w:hAnsi="IranNastaliq" w:cs="B Mitra"/>
                <w:sz w:val="24"/>
                <w:szCs w:val="24"/>
                <w:rtl/>
                <w:lang w:bidi="fa-IR"/>
              </w:rPr>
            </w:pPr>
          </w:p>
        </w:tc>
        <w:tc>
          <w:tcPr>
            <w:tcW w:w="7200" w:type="dxa"/>
          </w:tcPr>
          <w:p w:rsidR="00CD0717" w:rsidRPr="00FE7024" w:rsidRDefault="00CD0717" w:rsidP="00CD0717">
            <w:pPr>
              <w:widowControl w:val="0"/>
              <w:spacing w:line="192" w:lineRule="auto"/>
              <w:contextualSpacing/>
              <w:jc w:val="center"/>
              <w:rPr>
                <w:rFonts w:ascii="IranNastaliq" w:hAnsi="IranNastaliq" w:cs="B Mitra"/>
                <w:sz w:val="24"/>
                <w:szCs w:val="24"/>
                <w:rtl/>
                <w:lang w:bidi="fa-IR"/>
              </w:rPr>
            </w:pPr>
          </w:p>
        </w:tc>
        <w:tc>
          <w:tcPr>
            <w:tcW w:w="1078" w:type="dxa"/>
          </w:tcPr>
          <w:p w:rsidR="00CD0717" w:rsidRPr="00E32E53" w:rsidRDefault="00CD0717" w:rsidP="00CD0717">
            <w:pPr>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16</w:t>
            </w:r>
          </w:p>
        </w:tc>
      </w:tr>
    </w:tbl>
    <w:p w:rsidR="005908E6" w:rsidRPr="005908E6" w:rsidRDefault="005908E6" w:rsidP="0007479E">
      <w:pPr>
        <w:rPr>
          <w:rFonts w:ascii="IranNastaliq" w:hAnsi="IranNastaliq" w:cs="IranNastaliq"/>
          <w:rtl/>
          <w:lang w:bidi="fa-IR"/>
        </w:rPr>
      </w:pPr>
      <w:bookmarkStart w:id="0" w:name="_GoBack"/>
      <w:bookmarkEnd w:id="0"/>
    </w:p>
    <w:sectPr w:rsidR="005908E6" w:rsidRPr="005908E6" w:rsidSect="0007479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E41" w:rsidRDefault="000A1E41" w:rsidP="0007479E">
      <w:pPr>
        <w:spacing w:after="0" w:line="240" w:lineRule="auto"/>
      </w:pPr>
      <w:r>
        <w:separator/>
      </w:r>
    </w:p>
  </w:endnote>
  <w:endnote w:type="continuationSeparator" w:id="0">
    <w:p w:rsidR="000A1E41" w:rsidRDefault="000A1E41" w:rsidP="0007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tr">
    <w:altName w:val="Courier New"/>
    <w:charset w:val="B2"/>
    <w:family w:val="auto"/>
    <w:pitch w:val="variable"/>
    <w:sig w:usb0="00002000"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IRTitr">
    <w:panose1 w:val="00000000000000000000"/>
    <w:charset w:val="00"/>
    <w:family w:val="roman"/>
    <w:notTrueType/>
    <w:pitch w:val="default"/>
  </w:font>
  <w:font w:name="B Nazanin+ Bold">
    <w:panose1 w:val="00000000000000000000"/>
    <w:charset w:val="00"/>
    <w:family w:val="roman"/>
    <w:notTrueType/>
    <w:pitch w:val="default"/>
  </w:font>
  <w:font w:name="B Nazanin+ Blac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E41" w:rsidRDefault="000A1E41" w:rsidP="0007479E">
      <w:pPr>
        <w:spacing w:after="0" w:line="240" w:lineRule="auto"/>
      </w:pPr>
      <w:r>
        <w:separator/>
      </w:r>
    </w:p>
  </w:footnote>
  <w:footnote w:type="continuationSeparator" w:id="0">
    <w:p w:rsidR="000A1E41" w:rsidRDefault="000A1E41" w:rsidP="00074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E64"/>
    <w:multiLevelType w:val="hybridMultilevel"/>
    <w:tmpl w:val="8468E7C2"/>
    <w:lvl w:ilvl="0" w:tplc="B0D8E96E">
      <w:start w:val="1"/>
      <w:numFmt w:val="bullet"/>
      <w:lvlText w:val=""/>
      <w:lvlJc w:val="left"/>
      <w:pPr>
        <w:tabs>
          <w:tab w:val="num" w:pos="720"/>
        </w:tabs>
        <w:ind w:left="720" w:hanging="360"/>
      </w:pPr>
      <w:rPr>
        <w:rFonts w:ascii="Wingdings 3" w:hAnsi="Wingdings 3" w:hint="default"/>
      </w:rPr>
    </w:lvl>
    <w:lvl w:ilvl="1" w:tplc="BF70BB2E" w:tentative="1">
      <w:start w:val="1"/>
      <w:numFmt w:val="bullet"/>
      <w:lvlText w:val=""/>
      <w:lvlJc w:val="left"/>
      <w:pPr>
        <w:tabs>
          <w:tab w:val="num" w:pos="1440"/>
        </w:tabs>
        <w:ind w:left="1440" w:hanging="360"/>
      </w:pPr>
      <w:rPr>
        <w:rFonts w:ascii="Wingdings 3" w:hAnsi="Wingdings 3" w:hint="default"/>
      </w:rPr>
    </w:lvl>
    <w:lvl w:ilvl="2" w:tplc="77849D48" w:tentative="1">
      <w:start w:val="1"/>
      <w:numFmt w:val="bullet"/>
      <w:lvlText w:val=""/>
      <w:lvlJc w:val="left"/>
      <w:pPr>
        <w:tabs>
          <w:tab w:val="num" w:pos="2160"/>
        </w:tabs>
        <w:ind w:left="2160" w:hanging="360"/>
      </w:pPr>
      <w:rPr>
        <w:rFonts w:ascii="Wingdings 3" w:hAnsi="Wingdings 3" w:hint="default"/>
      </w:rPr>
    </w:lvl>
    <w:lvl w:ilvl="3" w:tplc="80B2A66E" w:tentative="1">
      <w:start w:val="1"/>
      <w:numFmt w:val="bullet"/>
      <w:lvlText w:val=""/>
      <w:lvlJc w:val="left"/>
      <w:pPr>
        <w:tabs>
          <w:tab w:val="num" w:pos="2880"/>
        </w:tabs>
        <w:ind w:left="2880" w:hanging="360"/>
      </w:pPr>
      <w:rPr>
        <w:rFonts w:ascii="Wingdings 3" w:hAnsi="Wingdings 3" w:hint="default"/>
      </w:rPr>
    </w:lvl>
    <w:lvl w:ilvl="4" w:tplc="6F3E0E6A" w:tentative="1">
      <w:start w:val="1"/>
      <w:numFmt w:val="bullet"/>
      <w:lvlText w:val=""/>
      <w:lvlJc w:val="left"/>
      <w:pPr>
        <w:tabs>
          <w:tab w:val="num" w:pos="3600"/>
        </w:tabs>
        <w:ind w:left="3600" w:hanging="360"/>
      </w:pPr>
      <w:rPr>
        <w:rFonts w:ascii="Wingdings 3" w:hAnsi="Wingdings 3" w:hint="default"/>
      </w:rPr>
    </w:lvl>
    <w:lvl w:ilvl="5" w:tplc="6A223C8C" w:tentative="1">
      <w:start w:val="1"/>
      <w:numFmt w:val="bullet"/>
      <w:lvlText w:val=""/>
      <w:lvlJc w:val="left"/>
      <w:pPr>
        <w:tabs>
          <w:tab w:val="num" w:pos="4320"/>
        </w:tabs>
        <w:ind w:left="4320" w:hanging="360"/>
      </w:pPr>
      <w:rPr>
        <w:rFonts w:ascii="Wingdings 3" w:hAnsi="Wingdings 3" w:hint="default"/>
      </w:rPr>
    </w:lvl>
    <w:lvl w:ilvl="6" w:tplc="3280B7D0" w:tentative="1">
      <w:start w:val="1"/>
      <w:numFmt w:val="bullet"/>
      <w:lvlText w:val=""/>
      <w:lvlJc w:val="left"/>
      <w:pPr>
        <w:tabs>
          <w:tab w:val="num" w:pos="5040"/>
        </w:tabs>
        <w:ind w:left="5040" w:hanging="360"/>
      </w:pPr>
      <w:rPr>
        <w:rFonts w:ascii="Wingdings 3" w:hAnsi="Wingdings 3" w:hint="default"/>
      </w:rPr>
    </w:lvl>
    <w:lvl w:ilvl="7" w:tplc="2E5AADD4" w:tentative="1">
      <w:start w:val="1"/>
      <w:numFmt w:val="bullet"/>
      <w:lvlText w:val=""/>
      <w:lvlJc w:val="left"/>
      <w:pPr>
        <w:tabs>
          <w:tab w:val="num" w:pos="5760"/>
        </w:tabs>
        <w:ind w:left="5760" w:hanging="360"/>
      </w:pPr>
      <w:rPr>
        <w:rFonts w:ascii="Wingdings 3" w:hAnsi="Wingdings 3" w:hint="default"/>
      </w:rPr>
    </w:lvl>
    <w:lvl w:ilvl="8" w:tplc="41A839F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A075248"/>
    <w:multiLevelType w:val="hybridMultilevel"/>
    <w:tmpl w:val="BB5E80EC"/>
    <w:lvl w:ilvl="0" w:tplc="4F8AC4C4">
      <w:start w:val="1"/>
      <w:numFmt w:val="bullet"/>
      <w:lvlText w:val=""/>
      <w:lvlJc w:val="left"/>
      <w:pPr>
        <w:tabs>
          <w:tab w:val="num" w:pos="720"/>
        </w:tabs>
        <w:ind w:left="720" w:hanging="360"/>
      </w:pPr>
      <w:rPr>
        <w:rFonts w:ascii="Wingdings 3" w:hAnsi="Wingdings 3" w:hint="default"/>
      </w:rPr>
    </w:lvl>
    <w:lvl w:ilvl="1" w:tplc="0EEA7F56" w:tentative="1">
      <w:start w:val="1"/>
      <w:numFmt w:val="bullet"/>
      <w:lvlText w:val=""/>
      <w:lvlJc w:val="left"/>
      <w:pPr>
        <w:tabs>
          <w:tab w:val="num" w:pos="1440"/>
        </w:tabs>
        <w:ind w:left="1440" w:hanging="360"/>
      </w:pPr>
      <w:rPr>
        <w:rFonts w:ascii="Wingdings 3" w:hAnsi="Wingdings 3" w:hint="default"/>
      </w:rPr>
    </w:lvl>
    <w:lvl w:ilvl="2" w:tplc="A3E0473A" w:tentative="1">
      <w:start w:val="1"/>
      <w:numFmt w:val="bullet"/>
      <w:lvlText w:val=""/>
      <w:lvlJc w:val="left"/>
      <w:pPr>
        <w:tabs>
          <w:tab w:val="num" w:pos="2160"/>
        </w:tabs>
        <w:ind w:left="2160" w:hanging="360"/>
      </w:pPr>
      <w:rPr>
        <w:rFonts w:ascii="Wingdings 3" w:hAnsi="Wingdings 3" w:hint="default"/>
      </w:rPr>
    </w:lvl>
    <w:lvl w:ilvl="3" w:tplc="FBEAE812" w:tentative="1">
      <w:start w:val="1"/>
      <w:numFmt w:val="bullet"/>
      <w:lvlText w:val=""/>
      <w:lvlJc w:val="left"/>
      <w:pPr>
        <w:tabs>
          <w:tab w:val="num" w:pos="2880"/>
        </w:tabs>
        <w:ind w:left="2880" w:hanging="360"/>
      </w:pPr>
      <w:rPr>
        <w:rFonts w:ascii="Wingdings 3" w:hAnsi="Wingdings 3" w:hint="default"/>
      </w:rPr>
    </w:lvl>
    <w:lvl w:ilvl="4" w:tplc="7DB274E2" w:tentative="1">
      <w:start w:val="1"/>
      <w:numFmt w:val="bullet"/>
      <w:lvlText w:val=""/>
      <w:lvlJc w:val="left"/>
      <w:pPr>
        <w:tabs>
          <w:tab w:val="num" w:pos="3600"/>
        </w:tabs>
        <w:ind w:left="3600" w:hanging="360"/>
      </w:pPr>
      <w:rPr>
        <w:rFonts w:ascii="Wingdings 3" w:hAnsi="Wingdings 3" w:hint="default"/>
      </w:rPr>
    </w:lvl>
    <w:lvl w:ilvl="5" w:tplc="A72828C8" w:tentative="1">
      <w:start w:val="1"/>
      <w:numFmt w:val="bullet"/>
      <w:lvlText w:val=""/>
      <w:lvlJc w:val="left"/>
      <w:pPr>
        <w:tabs>
          <w:tab w:val="num" w:pos="4320"/>
        </w:tabs>
        <w:ind w:left="4320" w:hanging="360"/>
      </w:pPr>
      <w:rPr>
        <w:rFonts w:ascii="Wingdings 3" w:hAnsi="Wingdings 3" w:hint="default"/>
      </w:rPr>
    </w:lvl>
    <w:lvl w:ilvl="6" w:tplc="F0D0F65C" w:tentative="1">
      <w:start w:val="1"/>
      <w:numFmt w:val="bullet"/>
      <w:lvlText w:val=""/>
      <w:lvlJc w:val="left"/>
      <w:pPr>
        <w:tabs>
          <w:tab w:val="num" w:pos="5040"/>
        </w:tabs>
        <w:ind w:left="5040" w:hanging="360"/>
      </w:pPr>
      <w:rPr>
        <w:rFonts w:ascii="Wingdings 3" w:hAnsi="Wingdings 3" w:hint="default"/>
      </w:rPr>
    </w:lvl>
    <w:lvl w:ilvl="7" w:tplc="D85E4A32" w:tentative="1">
      <w:start w:val="1"/>
      <w:numFmt w:val="bullet"/>
      <w:lvlText w:val=""/>
      <w:lvlJc w:val="left"/>
      <w:pPr>
        <w:tabs>
          <w:tab w:val="num" w:pos="5760"/>
        </w:tabs>
        <w:ind w:left="5760" w:hanging="360"/>
      </w:pPr>
      <w:rPr>
        <w:rFonts w:ascii="Wingdings 3" w:hAnsi="Wingdings 3" w:hint="default"/>
      </w:rPr>
    </w:lvl>
    <w:lvl w:ilvl="8" w:tplc="D39A544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E663190"/>
    <w:multiLevelType w:val="hybridMultilevel"/>
    <w:tmpl w:val="3D3A50FE"/>
    <w:lvl w:ilvl="0" w:tplc="ACE2ECEA">
      <w:start w:val="1"/>
      <w:numFmt w:val="bullet"/>
      <w:lvlText w:val=""/>
      <w:lvlJc w:val="left"/>
      <w:pPr>
        <w:tabs>
          <w:tab w:val="num" w:pos="720"/>
        </w:tabs>
        <w:ind w:left="720" w:hanging="360"/>
      </w:pPr>
      <w:rPr>
        <w:rFonts w:ascii="Wingdings 3" w:hAnsi="Wingdings 3" w:hint="default"/>
      </w:rPr>
    </w:lvl>
    <w:lvl w:ilvl="1" w:tplc="8F949F16" w:tentative="1">
      <w:start w:val="1"/>
      <w:numFmt w:val="bullet"/>
      <w:lvlText w:val=""/>
      <w:lvlJc w:val="left"/>
      <w:pPr>
        <w:tabs>
          <w:tab w:val="num" w:pos="1440"/>
        </w:tabs>
        <w:ind w:left="1440" w:hanging="360"/>
      </w:pPr>
      <w:rPr>
        <w:rFonts w:ascii="Wingdings 3" w:hAnsi="Wingdings 3" w:hint="default"/>
      </w:rPr>
    </w:lvl>
    <w:lvl w:ilvl="2" w:tplc="BF467778" w:tentative="1">
      <w:start w:val="1"/>
      <w:numFmt w:val="bullet"/>
      <w:lvlText w:val=""/>
      <w:lvlJc w:val="left"/>
      <w:pPr>
        <w:tabs>
          <w:tab w:val="num" w:pos="2160"/>
        </w:tabs>
        <w:ind w:left="2160" w:hanging="360"/>
      </w:pPr>
      <w:rPr>
        <w:rFonts w:ascii="Wingdings 3" w:hAnsi="Wingdings 3" w:hint="default"/>
      </w:rPr>
    </w:lvl>
    <w:lvl w:ilvl="3" w:tplc="A3A6BEB0" w:tentative="1">
      <w:start w:val="1"/>
      <w:numFmt w:val="bullet"/>
      <w:lvlText w:val=""/>
      <w:lvlJc w:val="left"/>
      <w:pPr>
        <w:tabs>
          <w:tab w:val="num" w:pos="2880"/>
        </w:tabs>
        <w:ind w:left="2880" w:hanging="360"/>
      </w:pPr>
      <w:rPr>
        <w:rFonts w:ascii="Wingdings 3" w:hAnsi="Wingdings 3" w:hint="default"/>
      </w:rPr>
    </w:lvl>
    <w:lvl w:ilvl="4" w:tplc="FEE07D46" w:tentative="1">
      <w:start w:val="1"/>
      <w:numFmt w:val="bullet"/>
      <w:lvlText w:val=""/>
      <w:lvlJc w:val="left"/>
      <w:pPr>
        <w:tabs>
          <w:tab w:val="num" w:pos="3600"/>
        </w:tabs>
        <w:ind w:left="3600" w:hanging="360"/>
      </w:pPr>
      <w:rPr>
        <w:rFonts w:ascii="Wingdings 3" w:hAnsi="Wingdings 3" w:hint="default"/>
      </w:rPr>
    </w:lvl>
    <w:lvl w:ilvl="5" w:tplc="753884EE" w:tentative="1">
      <w:start w:val="1"/>
      <w:numFmt w:val="bullet"/>
      <w:lvlText w:val=""/>
      <w:lvlJc w:val="left"/>
      <w:pPr>
        <w:tabs>
          <w:tab w:val="num" w:pos="4320"/>
        </w:tabs>
        <w:ind w:left="4320" w:hanging="360"/>
      </w:pPr>
      <w:rPr>
        <w:rFonts w:ascii="Wingdings 3" w:hAnsi="Wingdings 3" w:hint="default"/>
      </w:rPr>
    </w:lvl>
    <w:lvl w:ilvl="6" w:tplc="2098BB22" w:tentative="1">
      <w:start w:val="1"/>
      <w:numFmt w:val="bullet"/>
      <w:lvlText w:val=""/>
      <w:lvlJc w:val="left"/>
      <w:pPr>
        <w:tabs>
          <w:tab w:val="num" w:pos="5040"/>
        </w:tabs>
        <w:ind w:left="5040" w:hanging="360"/>
      </w:pPr>
      <w:rPr>
        <w:rFonts w:ascii="Wingdings 3" w:hAnsi="Wingdings 3" w:hint="default"/>
      </w:rPr>
    </w:lvl>
    <w:lvl w:ilvl="7" w:tplc="B4CC84D0" w:tentative="1">
      <w:start w:val="1"/>
      <w:numFmt w:val="bullet"/>
      <w:lvlText w:val=""/>
      <w:lvlJc w:val="left"/>
      <w:pPr>
        <w:tabs>
          <w:tab w:val="num" w:pos="5760"/>
        </w:tabs>
        <w:ind w:left="5760" w:hanging="360"/>
      </w:pPr>
      <w:rPr>
        <w:rFonts w:ascii="Wingdings 3" w:hAnsi="Wingdings 3" w:hint="default"/>
      </w:rPr>
    </w:lvl>
    <w:lvl w:ilvl="8" w:tplc="A760C18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24247B4"/>
    <w:multiLevelType w:val="hybridMultilevel"/>
    <w:tmpl w:val="0C625520"/>
    <w:lvl w:ilvl="0" w:tplc="3376869C">
      <w:start w:val="1"/>
      <w:numFmt w:val="bullet"/>
      <w:lvlText w:val=""/>
      <w:lvlJc w:val="left"/>
      <w:pPr>
        <w:tabs>
          <w:tab w:val="num" w:pos="720"/>
        </w:tabs>
        <w:ind w:left="720" w:hanging="360"/>
      </w:pPr>
      <w:rPr>
        <w:rFonts w:ascii="Wingdings 3" w:hAnsi="Wingdings 3" w:hint="default"/>
      </w:rPr>
    </w:lvl>
    <w:lvl w:ilvl="1" w:tplc="97761E9C" w:tentative="1">
      <w:start w:val="1"/>
      <w:numFmt w:val="bullet"/>
      <w:lvlText w:val=""/>
      <w:lvlJc w:val="left"/>
      <w:pPr>
        <w:tabs>
          <w:tab w:val="num" w:pos="1440"/>
        </w:tabs>
        <w:ind w:left="1440" w:hanging="360"/>
      </w:pPr>
      <w:rPr>
        <w:rFonts w:ascii="Wingdings 3" w:hAnsi="Wingdings 3" w:hint="default"/>
      </w:rPr>
    </w:lvl>
    <w:lvl w:ilvl="2" w:tplc="BA18CC4E" w:tentative="1">
      <w:start w:val="1"/>
      <w:numFmt w:val="bullet"/>
      <w:lvlText w:val=""/>
      <w:lvlJc w:val="left"/>
      <w:pPr>
        <w:tabs>
          <w:tab w:val="num" w:pos="2160"/>
        </w:tabs>
        <w:ind w:left="2160" w:hanging="360"/>
      </w:pPr>
      <w:rPr>
        <w:rFonts w:ascii="Wingdings 3" w:hAnsi="Wingdings 3" w:hint="default"/>
      </w:rPr>
    </w:lvl>
    <w:lvl w:ilvl="3" w:tplc="443C0F58" w:tentative="1">
      <w:start w:val="1"/>
      <w:numFmt w:val="bullet"/>
      <w:lvlText w:val=""/>
      <w:lvlJc w:val="left"/>
      <w:pPr>
        <w:tabs>
          <w:tab w:val="num" w:pos="2880"/>
        </w:tabs>
        <w:ind w:left="2880" w:hanging="360"/>
      </w:pPr>
      <w:rPr>
        <w:rFonts w:ascii="Wingdings 3" w:hAnsi="Wingdings 3" w:hint="default"/>
      </w:rPr>
    </w:lvl>
    <w:lvl w:ilvl="4" w:tplc="E408985C" w:tentative="1">
      <w:start w:val="1"/>
      <w:numFmt w:val="bullet"/>
      <w:lvlText w:val=""/>
      <w:lvlJc w:val="left"/>
      <w:pPr>
        <w:tabs>
          <w:tab w:val="num" w:pos="3600"/>
        </w:tabs>
        <w:ind w:left="3600" w:hanging="360"/>
      </w:pPr>
      <w:rPr>
        <w:rFonts w:ascii="Wingdings 3" w:hAnsi="Wingdings 3" w:hint="default"/>
      </w:rPr>
    </w:lvl>
    <w:lvl w:ilvl="5" w:tplc="A98CEB1E" w:tentative="1">
      <w:start w:val="1"/>
      <w:numFmt w:val="bullet"/>
      <w:lvlText w:val=""/>
      <w:lvlJc w:val="left"/>
      <w:pPr>
        <w:tabs>
          <w:tab w:val="num" w:pos="4320"/>
        </w:tabs>
        <w:ind w:left="4320" w:hanging="360"/>
      </w:pPr>
      <w:rPr>
        <w:rFonts w:ascii="Wingdings 3" w:hAnsi="Wingdings 3" w:hint="default"/>
      </w:rPr>
    </w:lvl>
    <w:lvl w:ilvl="6" w:tplc="9DBEF4C0" w:tentative="1">
      <w:start w:val="1"/>
      <w:numFmt w:val="bullet"/>
      <w:lvlText w:val=""/>
      <w:lvlJc w:val="left"/>
      <w:pPr>
        <w:tabs>
          <w:tab w:val="num" w:pos="5040"/>
        </w:tabs>
        <w:ind w:left="5040" w:hanging="360"/>
      </w:pPr>
      <w:rPr>
        <w:rFonts w:ascii="Wingdings 3" w:hAnsi="Wingdings 3" w:hint="default"/>
      </w:rPr>
    </w:lvl>
    <w:lvl w:ilvl="7" w:tplc="EAB6EDD8" w:tentative="1">
      <w:start w:val="1"/>
      <w:numFmt w:val="bullet"/>
      <w:lvlText w:val=""/>
      <w:lvlJc w:val="left"/>
      <w:pPr>
        <w:tabs>
          <w:tab w:val="num" w:pos="5760"/>
        </w:tabs>
        <w:ind w:left="5760" w:hanging="360"/>
      </w:pPr>
      <w:rPr>
        <w:rFonts w:ascii="Wingdings 3" w:hAnsi="Wingdings 3" w:hint="default"/>
      </w:rPr>
    </w:lvl>
    <w:lvl w:ilvl="8" w:tplc="1FD825E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4850F31"/>
    <w:multiLevelType w:val="hybridMultilevel"/>
    <w:tmpl w:val="F75039FC"/>
    <w:lvl w:ilvl="0" w:tplc="EA344EDA">
      <w:start w:val="1"/>
      <w:numFmt w:val="bullet"/>
      <w:lvlText w:val=""/>
      <w:lvlJc w:val="left"/>
      <w:pPr>
        <w:tabs>
          <w:tab w:val="num" w:pos="720"/>
        </w:tabs>
        <w:ind w:left="720" w:hanging="360"/>
      </w:pPr>
      <w:rPr>
        <w:rFonts w:ascii="Wingdings 3" w:hAnsi="Wingdings 3" w:hint="default"/>
      </w:rPr>
    </w:lvl>
    <w:lvl w:ilvl="1" w:tplc="68B42E26" w:tentative="1">
      <w:start w:val="1"/>
      <w:numFmt w:val="bullet"/>
      <w:lvlText w:val=""/>
      <w:lvlJc w:val="left"/>
      <w:pPr>
        <w:tabs>
          <w:tab w:val="num" w:pos="1440"/>
        </w:tabs>
        <w:ind w:left="1440" w:hanging="360"/>
      </w:pPr>
      <w:rPr>
        <w:rFonts w:ascii="Wingdings 3" w:hAnsi="Wingdings 3" w:hint="default"/>
      </w:rPr>
    </w:lvl>
    <w:lvl w:ilvl="2" w:tplc="D2C0B7D4" w:tentative="1">
      <w:start w:val="1"/>
      <w:numFmt w:val="bullet"/>
      <w:lvlText w:val=""/>
      <w:lvlJc w:val="left"/>
      <w:pPr>
        <w:tabs>
          <w:tab w:val="num" w:pos="2160"/>
        </w:tabs>
        <w:ind w:left="2160" w:hanging="360"/>
      </w:pPr>
      <w:rPr>
        <w:rFonts w:ascii="Wingdings 3" w:hAnsi="Wingdings 3" w:hint="default"/>
      </w:rPr>
    </w:lvl>
    <w:lvl w:ilvl="3" w:tplc="F5F66644" w:tentative="1">
      <w:start w:val="1"/>
      <w:numFmt w:val="bullet"/>
      <w:lvlText w:val=""/>
      <w:lvlJc w:val="left"/>
      <w:pPr>
        <w:tabs>
          <w:tab w:val="num" w:pos="2880"/>
        </w:tabs>
        <w:ind w:left="2880" w:hanging="360"/>
      </w:pPr>
      <w:rPr>
        <w:rFonts w:ascii="Wingdings 3" w:hAnsi="Wingdings 3" w:hint="default"/>
      </w:rPr>
    </w:lvl>
    <w:lvl w:ilvl="4" w:tplc="A1B64A52" w:tentative="1">
      <w:start w:val="1"/>
      <w:numFmt w:val="bullet"/>
      <w:lvlText w:val=""/>
      <w:lvlJc w:val="left"/>
      <w:pPr>
        <w:tabs>
          <w:tab w:val="num" w:pos="3600"/>
        </w:tabs>
        <w:ind w:left="3600" w:hanging="360"/>
      </w:pPr>
      <w:rPr>
        <w:rFonts w:ascii="Wingdings 3" w:hAnsi="Wingdings 3" w:hint="default"/>
      </w:rPr>
    </w:lvl>
    <w:lvl w:ilvl="5" w:tplc="C31C8B7C" w:tentative="1">
      <w:start w:val="1"/>
      <w:numFmt w:val="bullet"/>
      <w:lvlText w:val=""/>
      <w:lvlJc w:val="left"/>
      <w:pPr>
        <w:tabs>
          <w:tab w:val="num" w:pos="4320"/>
        </w:tabs>
        <w:ind w:left="4320" w:hanging="360"/>
      </w:pPr>
      <w:rPr>
        <w:rFonts w:ascii="Wingdings 3" w:hAnsi="Wingdings 3" w:hint="default"/>
      </w:rPr>
    </w:lvl>
    <w:lvl w:ilvl="6" w:tplc="8C54EECA" w:tentative="1">
      <w:start w:val="1"/>
      <w:numFmt w:val="bullet"/>
      <w:lvlText w:val=""/>
      <w:lvlJc w:val="left"/>
      <w:pPr>
        <w:tabs>
          <w:tab w:val="num" w:pos="5040"/>
        </w:tabs>
        <w:ind w:left="5040" w:hanging="360"/>
      </w:pPr>
      <w:rPr>
        <w:rFonts w:ascii="Wingdings 3" w:hAnsi="Wingdings 3" w:hint="default"/>
      </w:rPr>
    </w:lvl>
    <w:lvl w:ilvl="7" w:tplc="48041658" w:tentative="1">
      <w:start w:val="1"/>
      <w:numFmt w:val="bullet"/>
      <w:lvlText w:val=""/>
      <w:lvlJc w:val="left"/>
      <w:pPr>
        <w:tabs>
          <w:tab w:val="num" w:pos="5760"/>
        </w:tabs>
        <w:ind w:left="5760" w:hanging="360"/>
      </w:pPr>
      <w:rPr>
        <w:rFonts w:ascii="Wingdings 3" w:hAnsi="Wingdings 3" w:hint="default"/>
      </w:rPr>
    </w:lvl>
    <w:lvl w:ilvl="8" w:tplc="8DFC6DE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4ED2B3C"/>
    <w:multiLevelType w:val="hybridMultilevel"/>
    <w:tmpl w:val="96E07A9A"/>
    <w:lvl w:ilvl="0" w:tplc="D982ECE4">
      <w:start w:val="1"/>
      <w:numFmt w:val="bullet"/>
      <w:lvlText w:val="•"/>
      <w:lvlJc w:val="left"/>
      <w:pPr>
        <w:tabs>
          <w:tab w:val="num" w:pos="720"/>
        </w:tabs>
        <w:ind w:left="720" w:hanging="360"/>
      </w:pPr>
      <w:rPr>
        <w:rFonts w:ascii="Arial" w:hAnsi="Arial" w:hint="default"/>
      </w:rPr>
    </w:lvl>
    <w:lvl w:ilvl="1" w:tplc="AEB852BE" w:tentative="1">
      <w:start w:val="1"/>
      <w:numFmt w:val="bullet"/>
      <w:lvlText w:val="•"/>
      <w:lvlJc w:val="left"/>
      <w:pPr>
        <w:tabs>
          <w:tab w:val="num" w:pos="1440"/>
        </w:tabs>
        <w:ind w:left="1440" w:hanging="360"/>
      </w:pPr>
      <w:rPr>
        <w:rFonts w:ascii="Arial" w:hAnsi="Arial" w:hint="default"/>
      </w:rPr>
    </w:lvl>
    <w:lvl w:ilvl="2" w:tplc="9A121B8A" w:tentative="1">
      <w:start w:val="1"/>
      <w:numFmt w:val="bullet"/>
      <w:lvlText w:val="•"/>
      <w:lvlJc w:val="left"/>
      <w:pPr>
        <w:tabs>
          <w:tab w:val="num" w:pos="2160"/>
        </w:tabs>
        <w:ind w:left="2160" w:hanging="360"/>
      </w:pPr>
      <w:rPr>
        <w:rFonts w:ascii="Arial" w:hAnsi="Arial" w:hint="default"/>
      </w:rPr>
    </w:lvl>
    <w:lvl w:ilvl="3" w:tplc="C6D8D550" w:tentative="1">
      <w:start w:val="1"/>
      <w:numFmt w:val="bullet"/>
      <w:lvlText w:val="•"/>
      <w:lvlJc w:val="left"/>
      <w:pPr>
        <w:tabs>
          <w:tab w:val="num" w:pos="2880"/>
        </w:tabs>
        <w:ind w:left="2880" w:hanging="360"/>
      </w:pPr>
      <w:rPr>
        <w:rFonts w:ascii="Arial" w:hAnsi="Arial" w:hint="default"/>
      </w:rPr>
    </w:lvl>
    <w:lvl w:ilvl="4" w:tplc="D7882BCA" w:tentative="1">
      <w:start w:val="1"/>
      <w:numFmt w:val="bullet"/>
      <w:lvlText w:val="•"/>
      <w:lvlJc w:val="left"/>
      <w:pPr>
        <w:tabs>
          <w:tab w:val="num" w:pos="3600"/>
        </w:tabs>
        <w:ind w:left="3600" w:hanging="360"/>
      </w:pPr>
      <w:rPr>
        <w:rFonts w:ascii="Arial" w:hAnsi="Arial" w:hint="default"/>
      </w:rPr>
    </w:lvl>
    <w:lvl w:ilvl="5" w:tplc="542A6282" w:tentative="1">
      <w:start w:val="1"/>
      <w:numFmt w:val="bullet"/>
      <w:lvlText w:val="•"/>
      <w:lvlJc w:val="left"/>
      <w:pPr>
        <w:tabs>
          <w:tab w:val="num" w:pos="4320"/>
        </w:tabs>
        <w:ind w:left="4320" w:hanging="360"/>
      </w:pPr>
      <w:rPr>
        <w:rFonts w:ascii="Arial" w:hAnsi="Arial" w:hint="default"/>
      </w:rPr>
    </w:lvl>
    <w:lvl w:ilvl="6" w:tplc="AAC247DE" w:tentative="1">
      <w:start w:val="1"/>
      <w:numFmt w:val="bullet"/>
      <w:lvlText w:val="•"/>
      <w:lvlJc w:val="left"/>
      <w:pPr>
        <w:tabs>
          <w:tab w:val="num" w:pos="5040"/>
        </w:tabs>
        <w:ind w:left="5040" w:hanging="360"/>
      </w:pPr>
      <w:rPr>
        <w:rFonts w:ascii="Arial" w:hAnsi="Arial" w:hint="default"/>
      </w:rPr>
    </w:lvl>
    <w:lvl w:ilvl="7" w:tplc="7B8C33EA" w:tentative="1">
      <w:start w:val="1"/>
      <w:numFmt w:val="bullet"/>
      <w:lvlText w:val="•"/>
      <w:lvlJc w:val="left"/>
      <w:pPr>
        <w:tabs>
          <w:tab w:val="num" w:pos="5760"/>
        </w:tabs>
        <w:ind w:left="5760" w:hanging="360"/>
      </w:pPr>
      <w:rPr>
        <w:rFonts w:ascii="Arial" w:hAnsi="Arial" w:hint="default"/>
      </w:rPr>
    </w:lvl>
    <w:lvl w:ilvl="8" w:tplc="09380E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F833BE"/>
    <w:multiLevelType w:val="hybridMultilevel"/>
    <w:tmpl w:val="99F61930"/>
    <w:lvl w:ilvl="0" w:tplc="C080A4FC">
      <w:start w:val="1"/>
      <w:numFmt w:val="bullet"/>
      <w:lvlText w:val=""/>
      <w:lvlJc w:val="left"/>
      <w:pPr>
        <w:tabs>
          <w:tab w:val="num" w:pos="720"/>
        </w:tabs>
        <w:ind w:left="720" w:hanging="360"/>
      </w:pPr>
      <w:rPr>
        <w:rFonts w:ascii="Wingdings 3" w:hAnsi="Wingdings 3" w:hint="default"/>
      </w:rPr>
    </w:lvl>
    <w:lvl w:ilvl="1" w:tplc="E7229E9E" w:tentative="1">
      <w:start w:val="1"/>
      <w:numFmt w:val="bullet"/>
      <w:lvlText w:val=""/>
      <w:lvlJc w:val="left"/>
      <w:pPr>
        <w:tabs>
          <w:tab w:val="num" w:pos="1440"/>
        </w:tabs>
        <w:ind w:left="1440" w:hanging="360"/>
      </w:pPr>
      <w:rPr>
        <w:rFonts w:ascii="Wingdings 3" w:hAnsi="Wingdings 3" w:hint="default"/>
      </w:rPr>
    </w:lvl>
    <w:lvl w:ilvl="2" w:tplc="B5CCD6F6" w:tentative="1">
      <w:start w:val="1"/>
      <w:numFmt w:val="bullet"/>
      <w:lvlText w:val=""/>
      <w:lvlJc w:val="left"/>
      <w:pPr>
        <w:tabs>
          <w:tab w:val="num" w:pos="2160"/>
        </w:tabs>
        <w:ind w:left="2160" w:hanging="360"/>
      </w:pPr>
      <w:rPr>
        <w:rFonts w:ascii="Wingdings 3" w:hAnsi="Wingdings 3" w:hint="default"/>
      </w:rPr>
    </w:lvl>
    <w:lvl w:ilvl="3" w:tplc="3A5093B6" w:tentative="1">
      <w:start w:val="1"/>
      <w:numFmt w:val="bullet"/>
      <w:lvlText w:val=""/>
      <w:lvlJc w:val="left"/>
      <w:pPr>
        <w:tabs>
          <w:tab w:val="num" w:pos="2880"/>
        </w:tabs>
        <w:ind w:left="2880" w:hanging="360"/>
      </w:pPr>
      <w:rPr>
        <w:rFonts w:ascii="Wingdings 3" w:hAnsi="Wingdings 3" w:hint="default"/>
      </w:rPr>
    </w:lvl>
    <w:lvl w:ilvl="4" w:tplc="2F18F4EC" w:tentative="1">
      <w:start w:val="1"/>
      <w:numFmt w:val="bullet"/>
      <w:lvlText w:val=""/>
      <w:lvlJc w:val="left"/>
      <w:pPr>
        <w:tabs>
          <w:tab w:val="num" w:pos="3600"/>
        </w:tabs>
        <w:ind w:left="3600" w:hanging="360"/>
      </w:pPr>
      <w:rPr>
        <w:rFonts w:ascii="Wingdings 3" w:hAnsi="Wingdings 3" w:hint="default"/>
      </w:rPr>
    </w:lvl>
    <w:lvl w:ilvl="5" w:tplc="A66C1856" w:tentative="1">
      <w:start w:val="1"/>
      <w:numFmt w:val="bullet"/>
      <w:lvlText w:val=""/>
      <w:lvlJc w:val="left"/>
      <w:pPr>
        <w:tabs>
          <w:tab w:val="num" w:pos="4320"/>
        </w:tabs>
        <w:ind w:left="4320" w:hanging="360"/>
      </w:pPr>
      <w:rPr>
        <w:rFonts w:ascii="Wingdings 3" w:hAnsi="Wingdings 3" w:hint="default"/>
      </w:rPr>
    </w:lvl>
    <w:lvl w:ilvl="6" w:tplc="0B0AE666" w:tentative="1">
      <w:start w:val="1"/>
      <w:numFmt w:val="bullet"/>
      <w:lvlText w:val=""/>
      <w:lvlJc w:val="left"/>
      <w:pPr>
        <w:tabs>
          <w:tab w:val="num" w:pos="5040"/>
        </w:tabs>
        <w:ind w:left="5040" w:hanging="360"/>
      </w:pPr>
      <w:rPr>
        <w:rFonts w:ascii="Wingdings 3" w:hAnsi="Wingdings 3" w:hint="default"/>
      </w:rPr>
    </w:lvl>
    <w:lvl w:ilvl="7" w:tplc="8B5CE7BC" w:tentative="1">
      <w:start w:val="1"/>
      <w:numFmt w:val="bullet"/>
      <w:lvlText w:val=""/>
      <w:lvlJc w:val="left"/>
      <w:pPr>
        <w:tabs>
          <w:tab w:val="num" w:pos="5760"/>
        </w:tabs>
        <w:ind w:left="5760" w:hanging="360"/>
      </w:pPr>
      <w:rPr>
        <w:rFonts w:ascii="Wingdings 3" w:hAnsi="Wingdings 3" w:hint="default"/>
      </w:rPr>
    </w:lvl>
    <w:lvl w:ilvl="8" w:tplc="DE96E5E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425658F"/>
    <w:multiLevelType w:val="hybridMultilevel"/>
    <w:tmpl w:val="D71CF50C"/>
    <w:lvl w:ilvl="0" w:tplc="56125D20">
      <w:start w:val="1"/>
      <w:numFmt w:val="bullet"/>
      <w:lvlText w:val=""/>
      <w:lvlJc w:val="left"/>
      <w:pPr>
        <w:tabs>
          <w:tab w:val="num" w:pos="720"/>
        </w:tabs>
        <w:ind w:left="720" w:hanging="360"/>
      </w:pPr>
      <w:rPr>
        <w:rFonts w:ascii="Wingdings" w:hAnsi="Wingdings" w:hint="default"/>
      </w:rPr>
    </w:lvl>
    <w:lvl w:ilvl="1" w:tplc="27C87A9A" w:tentative="1">
      <w:start w:val="1"/>
      <w:numFmt w:val="bullet"/>
      <w:lvlText w:val=""/>
      <w:lvlJc w:val="left"/>
      <w:pPr>
        <w:tabs>
          <w:tab w:val="num" w:pos="1440"/>
        </w:tabs>
        <w:ind w:left="1440" w:hanging="360"/>
      </w:pPr>
      <w:rPr>
        <w:rFonts w:ascii="Wingdings" w:hAnsi="Wingdings" w:hint="default"/>
      </w:rPr>
    </w:lvl>
    <w:lvl w:ilvl="2" w:tplc="F5B49146" w:tentative="1">
      <w:start w:val="1"/>
      <w:numFmt w:val="bullet"/>
      <w:lvlText w:val=""/>
      <w:lvlJc w:val="left"/>
      <w:pPr>
        <w:tabs>
          <w:tab w:val="num" w:pos="2160"/>
        </w:tabs>
        <w:ind w:left="2160" w:hanging="360"/>
      </w:pPr>
      <w:rPr>
        <w:rFonts w:ascii="Wingdings" w:hAnsi="Wingdings" w:hint="default"/>
      </w:rPr>
    </w:lvl>
    <w:lvl w:ilvl="3" w:tplc="C35E83E4" w:tentative="1">
      <w:start w:val="1"/>
      <w:numFmt w:val="bullet"/>
      <w:lvlText w:val=""/>
      <w:lvlJc w:val="left"/>
      <w:pPr>
        <w:tabs>
          <w:tab w:val="num" w:pos="2880"/>
        </w:tabs>
        <w:ind w:left="2880" w:hanging="360"/>
      </w:pPr>
      <w:rPr>
        <w:rFonts w:ascii="Wingdings" w:hAnsi="Wingdings" w:hint="default"/>
      </w:rPr>
    </w:lvl>
    <w:lvl w:ilvl="4" w:tplc="3AD466F0" w:tentative="1">
      <w:start w:val="1"/>
      <w:numFmt w:val="bullet"/>
      <w:lvlText w:val=""/>
      <w:lvlJc w:val="left"/>
      <w:pPr>
        <w:tabs>
          <w:tab w:val="num" w:pos="3600"/>
        </w:tabs>
        <w:ind w:left="3600" w:hanging="360"/>
      </w:pPr>
      <w:rPr>
        <w:rFonts w:ascii="Wingdings" w:hAnsi="Wingdings" w:hint="default"/>
      </w:rPr>
    </w:lvl>
    <w:lvl w:ilvl="5" w:tplc="6CB859EC" w:tentative="1">
      <w:start w:val="1"/>
      <w:numFmt w:val="bullet"/>
      <w:lvlText w:val=""/>
      <w:lvlJc w:val="left"/>
      <w:pPr>
        <w:tabs>
          <w:tab w:val="num" w:pos="4320"/>
        </w:tabs>
        <w:ind w:left="4320" w:hanging="360"/>
      </w:pPr>
      <w:rPr>
        <w:rFonts w:ascii="Wingdings" w:hAnsi="Wingdings" w:hint="default"/>
      </w:rPr>
    </w:lvl>
    <w:lvl w:ilvl="6" w:tplc="286C1FB0" w:tentative="1">
      <w:start w:val="1"/>
      <w:numFmt w:val="bullet"/>
      <w:lvlText w:val=""/>
      <w:lvlJc w:val="left"/>
      <w:pPr>
        <w:tabs>
          <w:tab w:val="num" w:pos="5040"/>
        </w:tabs>
        <w:ind w:left="5040" w:hanging="360"/>
      </w:pPr>
      <w:rPr>
        <w:rFonts w:ascii="Wingdings" w:hAnsi="Wingdings" w:hint="default"/>
      </w:rPr>
    </w:lvl>
    <w:lvl w:ilvl="7" w:tplc="1A92D3D8" w:tentative="1">
      <w:start w:val="1"/>
      <w:numFmt w:val="bullet"/>
      <w:lvlText w:val=""/>
      <w:lvlJc w:val="left"/>
      <w:pPr>
        <w:tabs>
          <w:tab w:val="num" w:pos="5760"/>
        </w:tabs>
        <w:ind w:left="5760" w:hanging="360"/>
      </w:pPr>
      <w:rPr>
        <w:rFonts w:ascii="Wingdings" w:hAnsi="Wingdings" w:hint="default"/>
      </w:rPr>
    </w:lvl>
    <w:lvl w:ilvl="8" w:tplc="9E0A6C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DC58C1"/>
    <w:multiLevelType w:val="hybridMultilevel"/>
    <w:tmpl w:val="6D28080A"/>
    <w:lvl w:ilvl="0" w:tplc="E6F26226">
      <w:start w:val="1"/>
      <w:numFmt w:val="bullet"/>
      <w:lvlText w:val=""/>
      <w:lvlJc w:val="left"/>
      <w:pPr>
        <w:tabs>
          <w:tab w:val="num" w:pos="720"/>
        </w:tabs>
        <w:ind w:left="720" w:hanging="360"/>
      </w:pPr>
      <w:rPr>
        <w:rFonts w:ascii="Wingdings 3" w:hAnsi="Wingdings 3" w:hint="default"/>
      </w:rPr>
    </w:lvl>
    <w:lvl w:ilvl="1" w:tplc="B464F024" w:tentative="1">
      <w:start w:val="1"/>
      <w:numFmt w:val="bullet"/>
      <w:lvlText w:val=""/>
      <w:lvlJc w:val="left"/>
      <w:pPr>
        <w:tabs>
          <w:tab w:val="num" w:pos="1440"/>
        </w:tabs>
        <w:ind w:left="1440" w:hanging="360"/>
      </w:pPr>
      <w:rPr>
        <w:rFonts w:ascii="Wingdings 3" w:hAnsi="Wingdings 3" w:hint="default"/>
      </w:rPr>
    </w:lvl>
    <w:lvl w:ilvl="2" w:tplc="283CE558" w:tentative="1">
      <w:start w:val="1"/>
      <w:numFmt w:val="bullet"/>
      <w:lvlText w:val=""/>
      <w:lvlJc w:val="left"/>
      <w:pPr>
        <w:tabs>
          <w:tab w:val="num" w:pos="2160"/>
        </w:tabs>
        <w:ind w:left="2160" w:hanging="360"/>
      </w:pPr>
      <w:rPr>
        <w:rFonts w:ascii="Wingdings 3" w:hAnsi="Wingdings 3" w:hint="default"/>
      </w:rPr>
    </w:lvl>
    <w:lvl w:ilvl="3" w:tplc="EB7EEE6E" w:tentative="1">
      <w:start w:val="1"/>
      <w:numFmt w:val="bullet"/>
      <w:lvlText w:val=""/>
      <w:lvlJc w:val="left"/>
      <w:pPr>
        <w:tabs>
          <w:tab w:val="num" w:pos="2880"/>
        </w:tabs>
        <w:ind w:left="2880" w:hanging="360"/>
      </w:pPr>
      <w:rPr>
        <w:rFonts w:ascii="Wingdings 3" w:hAnsi="Wingdings 3" w:hint="default"/>
      </w:rPr>
    </w:lvl>
    <w:lvl w:ilvl="4" w:tplc="A9F0CE86" w:tentative="1">
      <w:start w:val="1"/>
      <w:numFmt w:val="bullet"/>
      <w:lvlText w:val=""/>
      <w:lvlJc w:val="left"/>
      <w:pPr>
        <w:tabs>
          <w:tab w:val="num" w:pos="3600"/>
        </w:tabs>
        <w:ind w:left="3600" w:hanging="360"/>
      </w:pPr>
      <w:rPr>
        <w:rFonts w:ascii="Wingdings 3" w:hAnsi="Wingdings 3" w:hint="default"/>
      </w:rPr>
    </w:lvl>
    <w:lvl w:ilvl="5" w:tplc="5F12A810" w:tentative="1">
      <w:start w:val="1"/>
      <w:numFmt w:val="bullet"/>
      <w:lvlText w:val=""/>
      <w:lvlJc w:val="left"/>
      <w:pPr>
        <w:tabs>
          <w:tab w:val="num" w:pos="4320"/>
        </w:tabs>
        <w:ind w:left="4320" w:hanging="360"/>
      </w:pPr>
      <w:rPr>
        <w:rFonts w:ascii="Wingdings 3" w:hAnsi="Wingdings 3" w:hint="default"/>
      </w:rPr>
    </w:lvl>
    <w:lvl w:ilvl="6" w:tplc="185CFC38" w:tentative="1">
      <w:start w:val="1"/>
      <w:numFmt w:val="bullet"/>
      <w:lvlText w:val=""/>
      <w:lvlJc w:val="left"/>
      <w:pPr>
        <w:tabs>
          <w:tab w:val="num" w:pos="5040"/>
        </w:tabs>
        <w:ind w:left="5040" w:hanging="360"/>
      </w:pPr>
      <w:rPr>
        <w:rFonts w:ascii="Wingdings 3" w:hAnsi="Wingdings 3" w:hint="default"/>
      </w:rPr>
    </w:lvl>
    <w:lvl w:ilvl="7" w:tplc="9828AFFC" w:tentative="1">
      <w:start w:val="1"/>
      <w:numFmt w:val="bullet"/>
      <w:lvlText w:val=""/>
      <w:lvlJc w:val="left"/>
      <w:pPr>
        <w:tabs>
          <w:tab w:val="num" w:pos="5760"/>
        </w:tabs>
        <w:ind w:left="5760" w:hanging="360"/>
      </w:pPr>
      <w:rPr>
        <w:rFonts w:ascii="Wingdings 3" w:hAnsi="Wingdings 3" w:hint="default"/>
      </w:rPr>
    </w:lvl>
    <w:lvl w:ilvl="8" w:tplc="F516F2E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CB93F22"/>
    <w:multiLevelType w:val="hybridMultilevel"/>
    <w:tmpl w:val="645EE6C6"/>
    <w:lvl w:ilvl="0" w:tplc="F618AC56">
      <w:start w:val="1"/>
      <w:numFmt w:val="bullet"/>
      <w:lvlText w:val=""/>
      <w:lvlJc w:val="left"/>
      <w:pPr>
        <w:tabs>
          <w:tab w:val="num" w:pos="720"/>
        </w:tabs>
        <w:ind w:left="720" w:hanging="360"/>
      </w:pPr>
      <w:rPr>
        <w:rFonts w:ascii="Wingdings 3" w:hAnsi="Wingdings 3" w:hint="default"/>
      </w:rPr>
    </w:lvl>
    <w:lvl w:ilvl="1" w:tplc="01E4F59A" w:tentative="1">
      <w:start w:val="1"/>
      <w:numFmt w:val="bullet"/>
      <w:lvlText w:val=""/>
      <w:lvlJc w:val="left"/>
      <w:pPr>
        <w:tabs>
          <w:tab w:val="num" w:pos="1440"/>
        </w:tabs>
        <w:ind w:left="1440" w:hanging="360"/>
      </w:pPr>
      <w:rPr>
        <w:rFonts w:ascii="Wingdings 3" w:hAnsi="Wingdings 3" w:hint="default"/>
      </w:rPr>
    </w:lvl>
    <w:lvl w:ilvl="2" w:tplc="A1D88BC0" w:tentative="1">
      <w:start w:val="1"/>
      <w:numFmt w:val="bullet"/>
      <w:lvlText w:val=""/>
      <w:lvlJc w:val="left"/>
      <w:pPr>
        <w:tabs>
          <w:tab w:val="num" w:pos="2160"/>
        </w:tabs>
        <w:ind w:left="2160" w:hanging="360"/>
      </w:pPr>
      <w:rPr>
        <w:rFonts w:ascii="Wingdings 3" w:hAnsi="Wingdings 3" w:hint="default"/>
      </w:rPr>
    </w:lvl>
    <w:lvl w:ilvl="3" w:tplc="A90259A6" w:tentative="1">
      <w:start w:val="1"/>
      <w:numFmt w:val="bullet"/>
      <w:lvlText w:val=""/>
      <w:lvlJc w:val="left"/>
      <w:pPr>
        <w:tabs>
          <w:tab w:val="num" w:pos="2880"/>
        </w:tabs>
        <w:ind w:left="2880" w:hanging="360"/>
      </w:pPr>
      <w:rPr>
        <w:rFonts w:ascii="Wingdings 3" w:hAnsi="Wingdings 3" w:hint="default"/>
      </w:rPr>
    </w:lvl>
    <w:lvl w:ilvl="4" w:tplc="CB12EF5E" w:tentative="1">
      <w:start w:val="1"/>
      <w:numFmt w:val="bullet"/>
      <w:lvlText w:val=""/>
      <w:lvlJc w:val="left"/>
      <w:pPr>
        <w:tabs>
          <w:tab w:val="num" w:pos="3600"/>
        </w:tabs>
        <w:ind w:left="3600" w:hanging="360"/>
      </w:pPr>
      <w:rPr>
        <w:rFonts w:ascii="Wingdings 3" w:hAnsi="Wingdings 3" w:hint="default"/>
      </w:rPr>
    </w:lvl>
    <w:lvl w:ilvl="5" w:tplc="83DE7098" w:tentative="1">
      <w:start w:val="1"/>
      <w:numFmt w:val="bullet"/>
      <w:lvlText w:val=""/>
      <w:lvlJc w:val="left"/>
      <w:pPr>
        <w:tabs>
          <w:tab w:val="num" w:pos="4320"/>
        </w:tabs>
        <w:ind w:left="4320" w:hanging="360"/>
      </w:pPr>
      <w:rPr>
        <w:rFonts w:ascii="Wingdings 3" w:hAnsi="Wingdings 3" w:hint="default"/>
      </w:rPr>
    </w:lvl>
    <w:lvl w:ilvl="6" w:tplc="0E0673D0" w:tentative="1">
      <w:start w:val="1"/>
      <w:numFmt w:val="bullet"/>
      <w:lvlText w:val=""/>
      <w:lvlJc w:val="left"/>
      <w:pPr>
        <w:tabs>
          <w:tab w:val="num" w:pos="5040"/>
        </w:tabs>
        <w:ind w:left="5040" w:hanging="360"/>
      </w:pPr>
      <w:rPr>
        <w:rFonts w:ascii="Wingdings 3" w:hAnsi="Wingdings 3" w:hint="default"/>
      </w:rPr>
    </w:lvl>
    <w:lvl w:ilvl="7" w:tplc="9392E292" w:tentative="1">
      <w:start w:val="1"/>
      <w:numFmt w:val="bullet"/>
      <w:lvlText w:val=""/>
      <w:lvlJc w:val="left"/>
      <w:pPr>
        <w:tabs>
          <w:tab w:val="num" w:pos="5760"/>
        </w:tabs>
        <w:ind w:left="5760" w:hanging="360"/>
      </w:pPr>
      <w:rPr>
        <w:rFonts w:ascii="Wingdings 3" w:hAnsi="Wingdings 3" w:hint="default"/>
      </w:rPr>
    </w:lvl>
    <w:lvl w:ilvl="8" w:tplc="8DDCCF24"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D8F308C"/>
    <w:multiLevelType w:val="hybridMultilevel"/>
    <w:tmpl w:val="64D4AD00"/>
    <w:lvl w:ilvl="0" w:tplc="5AC2474E">
      <w:start w:val="1"/>
      <w:numFmt w:val="bullet"/>
      <w:lvlText w:val="•"/>
      <w:lvlJc w:val="left"/>
      <w:pPr>
        <w:tabs>
          <w:tab w:val="num" w:pos="720"/>
        </w:tabs>
        <w:ind w:left="720" w:hanging="360"/>
      </w:pPr>
      <w:rPr>
        <w:rFonts w:ascii="Arial" w:hAnsi="Arial" w:hint="default"/>
      </w:rPr>
    </w:lvl>
    <w:lvl w:ilvl="1" w:tplc="F280B058" w:tentative="1">
      <w:start w:val="1"/>
      <w:numFmt w:val="bullet"/>
      <w:lvlText w:val="•"/>
      <w:lvlJc w:val="left"/>
      <w:pPr>
        <w:tabs>
          <w:tab w:val="num" w:pos="1440"/>
        </w:tabs>
        <w:ind w:left="1440" w:hanging="360"/>
      </w:pPr>
      <w:rPr>
        <w:rFonts w:ascii="Arial" w:hAnsi="Arial" w:hint="default"/>
      </w:rPr>
    </w:lvl>
    <w:lvl w:ilvl="2" w:tplc="CEE6C446" w:tentative="1">
      <w:start w:val="1"/>
      <w:numFmt w:val="bullet"/>
      <w:lvlText w:val="•"/>
      <w:lvlJc w:val="left"/>
      <w:pPr>
        <w:tabs>
          <w:tab w:val="num" w:pos="2160"/>
        </w:tabs>
        <w:ind w:left="2160" w:hanging="360"/>
      </w:pPr>
      <w:rPr>
        <w:rFonts w:ascii="Arial" w:hAnsi="Arial" w:hint="default"/>
      </w:rPr>
    </w:lvl>
    <w:lvl w:ilvl="3" w:tplc="2DC683F0" w:tentative="1">
      <w:start w:val="1"/>
      <w:numFmt w:val="bullet"/>
      <w:lvlText w:val="•"/>
      <w:lvlJc w:val="left"/>
      <w:pPr>
        <w:tabs>
          <w:tab w:val="num" w:pos="2880"/>
        </w:tabs>
        <w:ind w:left="2880" w:hanging="360"/>
      </w:pPr>
      <w:rPr>
        <w:rFonts w:ascii="Arial" w:hAnsi="Arial" w:hint="default"/>
      </w:rPr>
    </w:lvl>
    <w:lvl w:ilvl="4" w:tplc="27EE45B8" w:tentative="1">
      <w:start w:val="1"/>
      <w:numFmt w:val="bullet"/>
      <w:lvlText w:val="•"/>
      <w:lvlJc w:val="left"/>
      <w:pPr>
        <w:tabs>
          <w:tab w:val="num" w:pos="3600"/>
        </w:tabs>
        <w:ind w:left="3600" w:hanging="360"/>
      </w:pPr>
      <w:rPr>
        <w:rFonts w:ascii="Arial" w:hAnsi="Arial" w:hint="default"/>
      </w:rPr>
    </w:lvl>
    <w:lvl w:ilvl="5" w:tplc="FD4033BE" w:tentative="1">
      <w:start w:val="1"/>
      <w:numFmt w:val="bullet"/>
      <w:lvlText w:val="•"/>
      <w:lvlJc w:val="left"/>
      <w:pPr>
        <w:tabs>
          <w:tab w:val="num" w:pos="4320"/>
        </w:tabs>
        <w:ind w:left="4320" w:hanging="360"/>
      </w:pPr>
      <w:rPr>
        <w:rFonts w:ascii="Arial" w:hAnsi="Arial" w:hint="default"/>
      </w:rPr>
    </w:lvl>
    <w:lvl w:ilvl="6" w:tplc="4AC84E00" w:tentative="1">
      <w:start w:val="1"/>
      <w:numFmt w:val="bullet"/>
      <w:lvlText w:val="•"/>
      <w:lvlJc w:val="left"/>
      <w:pPr>
        <w:tabs>
          <w:tab w:val="num" w:pos="5040"/>
        </w:tabs>
        <w:ind w:left="5040" w:hanging="360"/>
      </w:pPr>
      <w:rPr>
        <w:rFonts w:ascii="Arial" w:hAnsi="Arial" w:hint="default"/>
      </w:rPr>
    </w:lvl>
    <w:lvl w:ilvl="7" w:tplc="C212AB3E" w:tentative="1">
      <w:start w:val="1"/>
      <w:numFmt w:val="bullet"/>
      <w:lvlText w:val="•"/>
      <w:lvlJc w:val="left"/>
      <w:pPr>
        <w:tabs>
          <w:tab w:val="num" w:pos="5760"/>
        </w:tabs>
        <w:ind w:left="5760" w:hanging="360"/>
      </w:pPr>
      <w:rPr>
        <w:rFonts w:ascii="Arial" w:hAnsi="Arial" w:hint="default"/>
      </w:rPr>
    </w:lvl>
    <w:lvl w:ilvl="8" w:tplc="16D6764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5"/>
  </w:num>
  <w:num w:numId="3">
    <w:abstractNumId w:val="1"/>
  </w:num>
  <w:num w:numId="4">
    <w:abstractNumId w:val="6"/>
  </w:num>
  <w:num w:numId="5">
    <w:abstractNumId w:val="9"/>
  </w:num>
  <w:num w:numId="6">
    <w:abstractNumId w:val="3"/>
  </w:num>
  <w:num w:numId="7">
    <w:abstractNumId w:val="8"/>
  </w:num>
  <w:num w:numId="8">
    <w:abstractNumId w:val="2"/>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E6"/>
    <w:rsid w:val="00041130"/>
    <w:rsid w:val="00043444"/>
    <w:rsid w:val="00047D53"/>
    <w:rsid w:val="0007479E"/>
    <w:rsid w:val="00086ECF"/>
    <w:rsid w:val="000A1E41"/>
    <w:rsid w:val="001A24D7"/>
    <w:rsid w:val="0023366D"/>
    <w:rsid w:val="0025782C"/>
    <w:rsid w:val="002866E6"/>
    <w:rsid w:val="002C15F2"/>
    <w:rsid w:val="003123A0"/>
    <w:rsid w:val="00321206"/>
    <w:rsid w:val="00374463"/>
    <w:rsid w:val="003D23C3"/>
    <w:rsid w:val="004240C0"/>
    <w:rsid w:val="00457545"/>
    <w:rsid w:val="00495996"/>
    <w:rsid w:val="004A1241"/>
    <w:rsid w:val="004B094A"/>
    <w:rsid w:val="004C0E17"/>
    <w:rsid w:val="004F62E0"/>
    <w:rsid w:val="00506348"/>
    <w:rsid w:val="00507A56"/>
    <w:rsid w:val="00566399"/>
    <w:rsid w:val="005908E6"/>
    <w:rsid w:val="005A71F6"/>
    <w:rsid w:val="005B71F9"/>
    <w:rsid w:val="006261B7"/>
    <w:rsid w:val="00661575"/>
    <w:rsid w:val="00685144"/>
    <w:rsid w:val="006B0268"/>
    <w:rsid w:val="006B3CAE"/>
    <w:rsid w:val="007109D9"/>
    <w:rsid w:val="007367C0"/>
    <w:rsid w:val="00743C43"/>
    <w:rsid w:val="007A6B1B"/>
    <w:rsid w:val="007E5289"/>
    <w:rsid w:val="007F6681"/>
    <w:rsid w:val="007F7993"/>
    <w:rsid w:val="00806864"/>
    <w:rsid w:val="00891C14"/>
    <w:rsid w:val="008A72A5"/>
    <w:rsid w:val="008D2DEA"/>
    <w:rsid w:val="00901A36"/>
    <w:rsid w:val="009250BD"/>
    <w:rsid w:val="009E27D4"/>
    <w:rsid w:val="009F6DDC"/>
    <w:rsid w:val="00AB2DD5"/>
    <w:rsid w:val="00B84733"/>
    <w:rsid w:val="00B97D71"/>
    <w:rsid w:val="00BE73D7"/>
    <w:rsid w:val="00C1549F"/>
    <w:rsid w:val="00C84F12"/>
    <w:rsid w:val="00CD0717"/>
    <w:rsid w:val="00D25DEC"/>
    <w:rsid w:val="00D47F6A"/>
    <w:rsid w:val="00E00030"/>
    <w:rsid w:val="00E13C35"/>
    <w:rsid w:val="00E31D17"/>
    <w:rsid w:val="00E32E53"/>
    <w:rsid w:val="00E40A58"/>
    <w:rsid w:val="00E86063"/>
    <w:rsid w:val="00EE0A42"/>
    <w:rsid w:val="00F227BB"/>
    <w:rsid w:val="00FA3054"/>
    <w:rsid w:val="00FE70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DEAB"/>
  <w15:chartTrackingRefBased/>
  <w15:docId w15:val="{7B9B294B-9530-4E21-ADFB-C5A35F51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D7"/>
    <w:rPr>
      <w:rFonts w:ascii="Segoe UI" w:hAnsi="Segoe UI" w:cs="Segoe UI"/>
      <w:sz w:val="18"/>
      <w:szCs w:val="18"/>
    </w:rPr>
  </w:style>
  <w:style w:type="paragraph" w:styleId="Header">
    <w:name w:val="header"/>
    <w:basedOn w:val="Normal"/>
    <w:link w:val="HeaderChar"/>
    <w:uiPriority w:val="99"/>
    <w:unhideWhenUsed/>
    <w:rsid w:val="00074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9E"/>
  </w:style>
  <w:style w:type="paragraph" w:styleId="Footer">
    <w:name w:val="footer"/>
    <w:basedOn w:val="Normal"/>
    <w:link w:val="FooterChar"/>
    <w:uiPriority w:val="99"/>
    <w:unhideWhenUsed/>
    <w:rsid w:val="00074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9E"/>
  </w:style>
  <w:style w:type="paragraph" w:styleId="ListParagraph">
    <w:name w:val="List Paragraph"/>
    <w:basedOn w:val="Normal"/>
    <w:uiPriority w:val="34"/>
    <w:qFormat/>
    <w:rsid w:val="0049599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411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06864"/>
    <w:pPr>
      <w:spacing w:after="0" w:line="240" w:lineRule="auto"/>
    </w:pPr>
  </w:style>
  <w:style w:type="character" w:styleId="Hyperlink">
    <w:name w:val="Hyperlink"/>
    <w:basedOn w:val="DefaultParagraphFont"/>
    <w:uiPriority w:val="99"/>
    <w:unhideWhenUsed/>
    <w:rsid w:val="003123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828">
      <w:bodyDiv w:val="1"/>
      <w:marLeft w:val="0"/>
      <w:marRight w:val="0"/>
      <w:marTop w:val="0"/>
      <w:marBottom w:val="0"/>
      <w:divBdr>
        <w:top w:val="none" w:sz="0" w:space="0" w:color="auto"/>
        <w:left w:val="none" w:sz="0" w:space="0" w:color="auto"/>
        <w:bottom w:val="none" w:sz="0" w:space="0" w:color="auto"/>
        <w:right w:val="none" w:sz="0" w:space="0" w:color="auto"/>
      </w:divBdr>
    </w:div>
    <w:div w:id="64960277">
      <w:bodyDiv w:val="1"/>
      <w:marLeft w:val="0"/>
      <w:marRight w:val="0"/>
      <w:marTop w:val="0"/>
      <w:marBottom w:val="0"/>
      <w:divBdr>
        <w:top w:val="none" w:sz="0" w:space="0" w:color="auto"/>
        <w:left w:val="none" w:sz="0" w:space="0" w:color="auto"/>
        <w:bottom w:val="none" w:sz="0" w:space="0" w:color="auto"/>
        <w:right w:val="none" w:sz="0" w:space="0" w:color="auto"/>
      </w:divBdr>
    </w:div>
    <w:div w:id="102194042">
      <w:bodyDiv w:val="1"/>
      <w:marLeft w:val="0"/>
      <w:marRight w:val="0"/>
      <w:marTop w:val="0"/>
      <w:marBottom w:val="0"/>
      <w:divBdr>
        <w:top w:val="none" w:sz="0" w:space="0" w:color="auto"/>
        <w:left w:val="none" w:sz="0" w:space="0" w:color="auto"/>
        <w:bottom w:val="none" w:sz="0" w:space="0" w:color="auto"/>
        <w:right w:val="none" w:sz="0" w:space="0" w:color="auto"/>
      </w:divBdr>
      <w:divsChild>
        <w:div w:id="1645697724">
          <w:marLeft w:val="547"/>
          <w:marRight w:val="0"/>
          <w:marTop w:val="200"/>
          <w:marBottom w:val="0"/>
          <w:divBdr>
            <w:top w:val="none" w:sz="0" w:space="0" w:color="auto"/>
            <w:left w:val="none" w:sz="0" w:space="0" w:color="auto"/>
            <w:bottom w:val="none" w:sz="0" w:space="0" w:color="auto"/>
            <w:right w:val="none" w:sz="0" w:space="0" w:color="auto"/>
          </w:divBdr>
        </w:div>
      </w:divsChild>
    </w:div>
    <w:div w:id="158815524">
      <w:bodyDiv w:val="1"/>
      <w:marLeft w:val="0"/>
      <w:marRight w:val="0"/>
      <w:marTop w:val="0"/>
      <w:marBottom w:val="0"/>
      <w:divBdr>
        <w:top w:val="none" w:sz="0" w:space="0" w:color="auto"/>
        <w:left w:val="none" w:sz="0" w:space="0" w:color="auto"/>
        <w:bottom w:val="none" w:sz="0" w:space="0" w:color="auto"/>
        <w:right w:val="none" w:sz="0" w:space="0" w:color="auto"/>
      </w:divBdr>
    </w:div>
    <w:div w:id="167451001">
      <w:bodyDiv w:val="1"/>
      <w:marLeft w:val="0"/>
      <w:marRight w:val="0"/>
      <w:marTop w:val="0"/>
      <w:marBottom w:val="0"/>
      <w:divBdr>
        <w:top w:val="none" w:sz="0" w:space="0" w:color="auto"/>
        <w:left w:val="none" w:sz="0" w:space="0" w:color="auto"/>
        <w:bottom w:val="none" w:sz="0" w:space="0" w:color="auto"/>
        <w:right w:val="none" w:sz="0" w:space="0" w:color="auto"/>
      </w:divBdr>
    </w:div>
    <w:div w:id="203060043">
      <w:bodyDiv w:val="1"/>
      <w:marLeft w:val="0"/>
      <w:marRight w:val="0"/>
      <w:marTop w:val="0"/>
      <w:marBottom w:val="0"/>
      <w:divBdr>
        <w:top w:val="none" w:sz="0" w:space="0" w:color="auto"/>
        <w:left w:val="none" w:sz="0" w:space="0" w:color="auto"/>
        <w:bottom w:val="none" w:sz="0" w:space="0" w:color="auto"/>
        <w:right w:val="none" w:sz="0" w:space="0" w:color="auto"/>
      </w:divBdr>
    </w:div>
    <w:div w:id="207113020">
      <w:bodyDiv w:val="1"/>
      <w:marLeft w:val="0"/>
      <w:marRight w:val="0"/>
      <w:marTop w:val="0"/>
      <w:marBottom w:val="0"/>
      <w:divBdr>
        <w:top w:val="none" w:sz="0" w:space="0" w:color="auto"/>
        <w:left w:val="none" w:sz="0" w:space="0" w:color="auto"/>
        <w:bottom w:val="none" w:sz="0" w:space="0" w:color="auto"/>
        <w:right w:val="none" w:sz="0" w:space="0" w:color="auto"/>
      </w:divBdr>
    </w:div>
    <w:div w:id="356390912">
      <w:bodyDiv w:val="1"/>
      <w:marLeft w:val="0"/>
      <w:marRight w:val="0"/>
      <w:marTop w:val="0"/>
      <w:marBottom w:val="0"/>
      <w:divBdr>
        <w:top w:val="none" w:sz="0" w:space="0" w:color="auto"/>
        <w:left w:val="none" w:sz="0" w:space="0" w:color="auto"/>
        <w:bottom w:val="none" w:sz="0" w:space="0" w:color="auto"/>
        <w:right w:val="none" w:sz="0" w:space="0" w:color="auto"/>
      </w:divBdr>
    </w:div>
    <w:div w:id="418598596">
      <w:bodyDiv w:val="1"/>
      <w:marLeft w:val="0"/>
      <w:marRight w:val="0"/>
      <w:marTop w:val="0"/>
      <w:marBottom w:val="0"/>
      <w:divBdr>
        <w:top w:val="none" w:sz="0" w:space="0" w:color="auto"/>
        <w:left w:val="none" w:sz="0" w:space="0" w:color="auto"/>
        <w:bottom w:val="none" w:sz="0" w:space="0" w:color="auto"/>
        <w:right w:val="none" w:sz="0" w:space="0" w:color="auto"/>
      </w:divBdr>
      <w:divsChild>
        <w:div w:id="1543244314">
          <w:marLeft w:val="547"/>
          <w:marRight w:val="0"/>
          <w:marTop w:val="200"/>
          <w:marBottom w:val="0"/>
          <w:divBdr>
            <w:top w:val="none" w:sz="0" w:space="0" w:color="auto"/>
            <w:left w:val="none" w:sz="0" w:space="0" w:color="auto"/>
            <w:bottom w:val="none" w:sz="0" w:space="0" w:color="auto"/>
            <w:right w:val="none" w:sz="0" w:space="0" w:color="auto"/>
          </w:divBdr>
        </w:div>
      </w:divsChild>
    </w:div>
    <w:div w:id="424083802">
      <w:bodyDiv w:val="1"/>
      <w:marLeft w:val="0"/>
      <w:marRight w:val="0"/>
      <w:marTop w:val="0"/>
      <w:marBottom w:val="0"/>
      <w:divBdr>
        <w:top w:val="none" w:sz="0" w:space="0" w:color="auto"/>
        <w:left w:val="none" w:sz="0" w:space="0" w:color="auto"/>
        <w:bottom w:val="none" w:sz="0" w:space="0" w:color="auto"/>
        <w:right w:val="none" w:sz="0" w:space="0" w:color="auto"/>
      </w:divBdr>
    </w:div>
    <w:div w:id="588002962">
      <w:bodyDiv w:val="1"/>
      <w:marLeft w:val="0"/>
      <w:marRight w:val="0"/>
      <w:marTop w:val="0"/>
      <w:marBottom w:val="0"/>
      <w:divBdr>
        <w:top w:val="none" w:sz="0" w:space="0" w:color="auto"/>
        <w:left w:val="none" w:sz="0" w:space="0" w:color="auto"/>
        <w:bottom w:val="none" w:sz="0" w:space="0" w:color="auto"/>
        <w:right w:val="none" w:sz="0" w:space="0" w:color="auto"/>
      </w:divBdr>
      <w:divsChild>
        <w:div w:id="1083180373">
          <w:marLeft w:val="547"/>
          <w:marRight w:val="0"/>
          <w:marTop w:val="200"/>
          <w:marBottom w:val="0"/>
          <w:divBdr>
            <w:top w:val="none" w:sz="0" w:space="0" w:color="auto"/>
            <w:left w:val="none" w:sz="0" w:space="0" w:color="auto"/>
            <w:bottom w:val="none" w:sz="0" w:space="0" w:color="auto"/>
            <w:right w:val="none" w:sz="0" w:space="0" w:color="auto"/>
          </w:divBdr>
        </w:div>
      </w:divsChild>
    </w:div>
    <w:div w:id="708384020">
      <w:bodyDiv w:val="1"/>
      <w:marLeft w:val="0"/>
      <w:marRight w:val="0"/>
      <w:marTop w:val="0"/>
      <w:marBottom w:val="0"/>
      <w:divBdr>
        <w:top w:val="none" w:sz="0" w:space="0" w:color="auto"/>
        <w:left w:val="none" w:sz="0" w:space="0" w:color="auto"/>
        <w:bottom w:val="none" w:sz="0" w:space="0" w:color="auto"/>
        <w:right w:val="none" w:sz="0" w:space="0" w:color="auto"/>
      </w:divBdr>
      <w:divsChild>
        <w:div w:id="356084851">
          <w:marLeft w:val="0"/>
          <w:marRight w:val="360"/>
          <w:marTop w:val="200"/>
          <w:marBottom w:val="0"/>
          <w:divBdr>
            <w:top w:val="none" w:sz="0" w:space="0" w:color="auto"/>
            <w:left w:val="none" w:sz="0" w:space="0" w:color="auto"/>
            <w:bottom w:val="none" w:sz="0" w:space="0" w:color="auto"/>
            <w:right w:val="none" w:sz="0" w:space="0" w:color="auto"/>
          </w:divBdr>
        </w:div>
      </w:divsChild>
    </w:div>
    <w:div w:id="749431181">
      <w:bodyDiv w:val="1"/>
      <w:marLeft w:val="0"/>
      <w:marRight w:val="0"/>
      <w:marTop w:val="0"/>
      <w:marBottom w:val="0"/>
      <w:divBdr>
        <w:top w:val="none" w:sz="0" w:space="0" w:color="auto"/>
        <w:left w:val="none" w:sz="0" w:space="0" w:color="auto"/>
        <w:bottom w:val="none" w:sz="0" w:space="0" w:color="auto"/>
        <w:right w:val="none" w:sz="0" w:space="0" w:color="auto"/>
      </w:divBdr>
    </w:div>
    <w:div w:id="869607053">
      <w:bodyDiv w:val="1"/>
      <w:marLeft w:val="0"/>
      <w:marRight w:val="0"/>
      <w:marTop w:val="0"/>
      <w:marBottom w:val="0"/>
      <w:divBdr>
        <w:top w:val="none" w:sz="0" w:space="0" w:color="auto"/>
        <w:left w:val="none" w:sz="0" w:space="0" w:color="auto"/>
        <w:bottom w:val="none" w:sz="0" w:space="0" w:color="auto"/>
        <w:right w:val="none" w:sz="0" w:space="0" w:color="auto"/>
      </w:divBdr>
    </w:div>
    <w:div w:id="894657907">
      <w:bodyDiv w:val="1"/>
      <w:marLeft w:val="0"/>
      <w:marRight w:val="0"/>
      <w:marTop w:val="0"/>
      <w:marBottom w:val="0"/>
      <w:divBdr>
        <w:top w:val="none" w:sz="0" w:space="0" w:color="auto"/>
        <w:left w:val="none" w:sz="0" w:space="0" w:color="auto"/>
        <w:bottom w:val="none" w:sz="0" w:space="0" w:color="auto"/>
        <w:right w:val="none" w:sz="0" w:space="0" w:color="auto"/>
      </w:divBdr>
    </w:div>
    <w:div w:id="897715361">
      <w:bodyDiv w:val="1"/>
      <w:marLeft w:val="0"/>
      <w:marRight w:val="0"/>
      <w:marTop w:val="0"/>
      <w:marBottom w:val="0"/>
      <w:divBdr>
        <w:top w:val="none" w:sz="0" w:space="0" w:color="auto"/>
        <w:left w:val="none" w:sz="0" w:space="0" w:color="auto"/>
        <w:bottom w:val="none" w:sz="0" w:space="0" w:color="auto"/>
        <w:right w:val="none" w:sz="0" w:space="0" w:color="auto"/>
      </w:divBdr>
      <w:divsChild>
        <w:div w:id="1733887808">
          <w:marLeft w:val="0"/>
          <w:marRight w:val="547"/>
          <w:marTop w:val="200"/>
          <w:marBottom w:val="0"/>
          <w:divBdr>
            <w:top w:val="none" w:sz="0" w:space="0" w:color="auto"/>
            <w:left w:val="none" w:sz="0" w:space="0" w:color="auto"/>
            <w:bottom w:val="none" w:sz="0" w:space="0" w:color="auto"/>
            <w:right w:val="none" w:sz="0" w:space="0" w:color="auto"/>
          </w:divBdr>
        </w:div>
      </w:divsChild>
    </w:div>
    <w:div w:id="1038551024">
      <w:bodyDiv w:val="1"/>
      <w:marLeft w:val="0"/>
      <w:marRight w:val="0"/>
      <w:marTop w:val="0"/>
      <w:marBottom w:val="0"/>
      <w:divBdr>
        <w:top w:val="none" w:sz="0" w:space="0" w:color="auto"/>
        <w:left w:val="none" w:sz="0" w:space="0" w:color="auto"/>
        <w:bottom w:val="none" w:sz="0" w:space="0" w:color="auto"/>
        <w:right w:val="none" w:sz="0" w:space="0" w:color="auto"/>
      </w:divBdr>
    </w:div>
    <w:div w:id="1104155218">
      <w:bodyDiv w:val="1"/>
      <w:marLeft w:val="0"/>
      <w:marRight w:val="0"/>
      <w:marTop w:val="0"/>
      <w:marBottom w:val="0"/>
      <w:divBdr>
        <w:top w:val="none" w:sz="0" w:space="0" w:color="auto"/>
        <w:left w:val="none" w:sz="0" w:space="0" w:color="auto"/>
        <w:bottom w:val="none" w:sz="0" w:space="0" w:color="auto"/>
        <w:right w:val="none" w:sz="0" w:space="0" w:color="auto"/>
      </w:divBdr>
    </w:div>
    <w:div w:id="1128014038">
      <w:bodyDiv w:val="1"/>
      <w:marLeft w:val="0"/>
      <w:marRight w:val="0"/>
      <w:marTop w:val="0"/>
      <w:marBottom w:val="0"/>
      <w:divBdr>
        <w:top w:val="none" w:sz="0" w:space="0" w:color="auto"/>
        <w:left w:val="none" w:sz="0" w:space="0" w:color="auto"/>
        <w:bottom w:val="none" w:sz="0" w:space="0" w:color="auto"/>
        <w:right w:val="none" w:sz="0" w:space="0" w:color="auto"/>
      </w:divBdr>
    </w:div>
    <w:div w:id="1133863652">
      <w:bodyDiv w:val="1"/>
      <w:marLeft w:val="0"/>
      <w:marRight w:val="0"/>
      <w:marTop w:val="0"/>
      <w:marBottom w:val="0"/>
      <w:divBdr>
        <w:top w:val="none" w:sz="0" w:space="0" w:color="auto"/>
        <w:left w:val="none" w:sz="0" w:space="0" w:color="auto"/>
        <w:bottom w:val="none" w:sz="0" w:space="0" w:color="auto"/>
        <w:right w:val="none" w:sz="0" w:space="0" w:color="auto"/>
      </w:divBdr>
    </w:div>
    <w:div w:id="1134712582">
      <w:bodyDiv w:val="1"/>
      <w:marLeft w:val="0"/>
      <w:marRight w:val="0"/>
      <w:marTop w:val="0"/>
      <w:marBottom w:val="0"/>
      <w:divBdr>
        <w:top w:val="none" w:sz="0" w:space="0" w:color="auto"/>
        <w:left w:val="none" w:sz="0" w:space="0" w:color="auto"/>
        <w:bottom w:val="none" w:sz="0" w:space="0" w:color="auto"/>
        <w:right w:val="none" w:sz="0" w:space="0" w:color="auto"/>
      </w:divBdr>
    </w:div>
    <w:div w:id="1224679833">
      <w:bodyDiv w:val="1"/>
      <w:marLeft w:val="0"/>
      <w:marRight w:val="0"/>
      <w:marTop w:val="0"/>
      <w:marBottom w:val="0"/>
      <w:divBdr>
        <w:top w:val="none" w:sz="0" w:space="0" w:color="auto"/>
        <w:left w:val="none" w:sz="0" w:space="0" w:color="auto"/>
        <w:bottom w:val="none" w:sz="0" w:space="0" w:color="auto"/>
        <w:right w:val="none" w:sz="0" w:space="0" w:color="auto"/>
      </w:divBdr>
      <w:divsChild>
        <w:div w:id="998115227">
          <w:marLeft w:val="0"/>
          <w:marRight w:val="547"/>
          <w:marTop w:val="200"/>
          <w:marBottom w:val="0"/>
          <w:divBdr>
            <w:top w:val="none" w:sz="0" w:space="0" w:color="auto"/>
            <w:left w:val="none" w:sz="0" w:space="0" w:color="auto"/>
            <w:bottom w:val="none" w:sz="0" w:space="0" w:color="auto"/>
            <w:right w:val="none" w:sz="0" w:space="0" w:color="auto"/>
          </w:divBdr>
        </w:div>
        <w:div w:id="180776176">
          <w:marLeft w:val="0"/>
          <w:marRight w:val="547"/>
          <w:marTop w:val="200"/>
          <w:marBottom w:val="0"/>
          <w:divBdr>
            <w:top w:val="none" w:sz="0" w:space="0" w:color="auto"/>
            <w:left w:val="none" w:sz="0" w:space="0" w:color="auto"/>
            <w:bottom w:val="none" w:sz="0" w:space="0" w:color="auto"/>
            <w:right w:val="none" w:sz="0" w:space="0" w:color="auto"/>
          </w:divBdr>
        </w:div>
      </w:divsChild>
    </w:div>
    <w:div w:id="1251232747">
      <w:bodyDiv w:val="1"/>
      <w:marLeft w:val="0"/>
      <w:marRight w:val="0"/>
      <w:marTop w:val="0"/>
      <w:marBottom w:val="0"/>
      <w:divBdr>
        <w:top w:val="none" w:sz="0" w:space="0" w:color="auto"/>
        <w:left w:val="none" w:sz="0" w:space="0" w:color="auto"/>
        <w:bottom w:val="none" w:sz="0" w:space="0" w:color="auto"/>
        <w:right w:val="none" w:sz="0" w:space="0" w:color="auto"/>
      </w:divBdr>
      <w:divsChild>
        <w:div w:id="1238051114">
          <w:marLeft w:val="547"/>
          <w:marRight w:val="0"/>
          <w:marTop w:val="200"/>
          <w:marBottom w:val="0"/>
          <w:divBdr>
            <w:top w:val="none" w:sz="0" w:space="0" w:color="auto"/>
            <w:left w:val="none" w:sz="0" w:space="0" w:color="auto"/>
            <w:bottom w:val="none" w:sz="0" w:space="0" w:color="auto"/>
            <w:right w:val="none" w:sz="0" w:space="0" w:color="auto"/>
          </w:divBdr>
        </w:div>
      </w:divsChild>
    </w:div>
    <w:div w:id="1292784044">
      <w:bodyDiv w:val="1"/>
      <w:marLeft w:val="0"/>
      <w:marRight w:val="0"/>
      <w:marTop w:val="0"/>
      <w:marBottom w:val="0"/>
      <w:divBdr>
        <w:top w:val="none" w:sz="0" w:space="0" w:color="auto"/>
        <w:left w:val="none" w:sz="0" w:space="0" w:color="auto"/>
        <w:bottom w:val="none" w:sz="0" w:space="0" w:color="auto"/>
        <w:right w:val="none" w:sz="0" w:space="0" w:color="auto"/>
      </w:divBdr>
    </w:div>
    <w:div w:id="1326784069">
      <w:bodyDiv w:val="1"/>
      <w:marLeft w:val="0"/>
      <w:marRight w:val="0"/>
      <w:marTop w:val="0"/>
      <w:marBottom w:val="0"/>
      <w:divBdr>
        <w:top w:val="none" w:sz="0" w:space="0" w:color="auto"/>
        <w:left w:val="none" w:sz="0" w:space="0" w:color="auto"/>
        <w:bottom w:val="none" w:sz="0" w:space="0" w:color="auto"/>
        <w:right w:val="none" w:sz="0" w:space="0" w:color="auto"/>
      </w:divBdr>
    </w:div>
    <w:div w:id="1419860850">
      <w:bodyDiv w:val="1"/>
      <w:marLeft w:val="0"/>
      <w:marRight w:val="0"/>
      <w:marTop w:val="0"/>
      <w:marBottom w:val="0"/>
      <w:divBdr>
        <w:top w:val="none" w:sz="0" w:space="0" w:color="auto"/>
        <w:left w:val="none" w:sz="0" w:space="0" w:color="auto"/>
        <w:bottom w:val="none" w:sz="0" w:space="0" w:color="auto"/>
        <w:right w:val="none" w:sz="0" w:space="0" w:color="auto"/>
      </w:divBdr>
    </w:div>
    <w:div w:id="1557742440">
      <w:bodyDiv w:val="1"/>
      <w:marLeft w:val="0"/>
      <w:marRight w:val="0"/>
      <w:marTop w:val="0"/>
      <w:marBottom w:val="0"/>
      <w:divBdr>
        <w:top w:val="none" w:sz="0" w:space="0" w:color="auto"/>
        <w:left w:val="none" w:sz="0" w:space="0" w:color="auto"/>
        <w:bottom w:val="none" w:sz="0" w:space="0" w:color="auto"/>
        <w:right w:val="none" w:sz="0" w:space="0" w:color="auto"/>
      </w:divBdr>
    </w:div>
    <w:div w:id="1708872674">
      <w:bodyDiv w:val="1"/>
      <w:marLeft w:val="0"/>
      <w:marRight w:val="0"/>
      <w:marTop w:val="0"/>
      <w:marBottom w:val="0"/>
      <w:divBdr>
        <w:top w:val="none" w:sz="0" w:space="0" w:color="auto"/>
        <w:left w:val="none" w:sz="0" w:space="0" w:color="auto"/>
        <w:bottom w:val="none" w:sz="0" w:space="0" w:color="auto"/>
        <w:right w:val="none" w:sz="0" w:space="0" w:color="auto"/>
      </w:divBdr>
      <w:divsChild>
        <w:div w:id="787433820">
          <w:marLeft w:val="547"/>
          <w:marRight w:val="0"/>
          <w:marTop w:val="200"/>
          <w:marBottom w:val="0"/>
          <w:divBdr>
            <w:top w:val="none" w:sz="0" w:space="0" w:color="auto"/>
            <w:left w:val="none" w:sz="0" w:space="0" w:color="auto"/>
            <w:bottom w:val="none" w:sz="0" w:space="0" w:color="auto"/>
            <w:right w:val="none" w:sz="0" w:space="0" w:color="auto"/>
          </w:divBdr>
        </w:div>
      </w:divsChild>
    </w:div>
    <w:div w:id="1713767453">
      <w:bodyDiv w:val="1"/>
      <w:marLeft w:val="0"/>
      <w:marRight w:val="0"/>
      <w:marTop w:val="0"/>
      <w:marBottom w:val="0"/>
      <w:divBdr>
        <w:top w:val="none" w:sz="0" w:space="0" w:color="auto"/>
        <w:left w:val="none" w:sz="0" w:space="0" w:color="auto"/>
        <w:bottom w:val="none" w:sz="0" w:space="0" w:color="auto"/>
        <w:right w:val="none" w:sz="0" w:space="0" w:color="auto"/>
      </w:divBdr>
    </w:div>
    <w:div w:id="1725062609">
      <w:bodyDiv w:val="1"/>
      <w:marLeft w:val="0"/>
      <w:marRight w:val="0"/>
      <w:marTop w:val="0"/>
      <w:marBottom w:val="0"/>
      <w:divBdr>
        <w:top w:val="none" w:sz="0" w:space="0" w:color="auto"/>
        <w:left w:val="none" w:sz="0" w:space="0" w:color="auto"/>
        <w:bottom w:val="none" w:sz="0" w:space="0" w:color="auto"/>
        <w:right w:val="none" w:sz="0" w:space="0" w:color="auto"/>
      </w:divBdr>
    </w:div>
    <w:div w:id="1850218578">
      <w:bodyDiv w:val="1"/>
      <w:marLeft w:val="0"/>
      <w:marRight w:val="0"/>
      <w:marTop w:val="0"/>
      <w:marBottom w:val="0"/>
      <w:divBdr>
        <w:top w:val="none" w:sz="0" w:space="0" w:color="auto"/>
        <w:left w:val="none" w:sz="0" w:space="0" w:color="auto"/>
        <w:bottom w:val="none" w:sz="0" w:space="0" w:color="auto"/>
        <w:right w:val="none" w:sz="0" w:space="0" w:color="auto"/>
      </w:divBdr>
    </w:div>
    <w:div w:id="1890531015">
      <w:bodyDiv w:val="1"/>
      <w:marLeft w:val="0"/>
      <w:marRight w:val="0"/>
      <w:marTop w:val="0"/>
      <w:marBottom w:val="0"/>
      <w:divBdr>
        <w:top w:val="none" w:sz="0" w:space="0" w:color="auto"/>
        <w:left w:val="none" w:sz="0" w:space="0" w:color="auto"/>
        <w:bottom w:val="none" w:sz="0" w:space="0" w:color="auto"/>
        <w:right w:val="none" w:sz="0" w:space="0" w:color="auto"/>
      </w:divBdr>
    </w:div>
    <w:div w:id="1916938733">
      <w:bodyDiv w:val="1"/>
      <w:marLeft w:val="0"/>
      <w:marRight w:val="0"/>
      <w:marTop w:val="0"/>
      <w:marBottom w:val="0"/>
      <w:divBdr>
        <w:top w:val="none" w:sz="0" w:space="0" w:color="auto"/>
        <w:left w:val="none" w:sz="0" w:space="0" w:color="auto"/>
        <w:bottom w:val="none" w:sz="0" w:space="0" w:color="auto"/>
        <w:right w:val="none" w:sz="0" w:space="0" w:color="auto"/>
      </w:divBdr>
    </w:div>
    <w:div w:id="1966885942">
      <w:bodyDiv w:val="1"/>
      <w:marLeft w:val="0"/>
      <w:marRight w:val="0"/>
      <w:marTop w:val="0"/>
      <w:marBottom w:val="0"/>
      <w:divBdr>
        <w:top w:val="none" w:sz="0" w:space="0" w:color="auto"/>
        <w:left w:val="none" w:sz="0" w:space="0" w:color="auto"/>
        <w:bottom w:val="none" w:sz="0" w:space="0" w:color="auto"/>
        <w:right w:val="none" w:sz="0" w:space="0" w:color="auto"/>
      </w:divBdr>
      <w:divsChild>
        <w:div w:id="1188443286">
          <w:marLeft w:val="0"/>
          <w:marRight w:val="360"/>
          <w:marTop w:val="200"/>
          <w:marBottom w:val="0"/>
          <w:divBdr>
            <w:top w:val="none" w:sz="0" w:space="0" w:color="auto"/>
            <w:left w:val="none" w:sz="0" w:space="0" w:color="auto"/>
            <w:bottom w:val="none" w:sz="0" w:space="0" w:color="auto"/>
            <w:right w:val="none" w:sz="0" w:space="0" w:color="auto"/>
          </w:divBdr>
        </w:div>
        <w:div w:id="1469199984">
          <w:marLeft w:val="0"/>
          <w:marRight w:val="360"/>
          <w:marTop w:val="200"/>
          <w:marBottom w:val="0"/>
          <w:divBdr>
            <w:top w:val="none" w:sz="0" w:space="0" w:color="auto"/>
            <w:left w:val="none" w:sz="0" w:space="0" w:color="auto"/>
            <w:bottom w:val="none" w:sz="0" w:space="0" w:color="auto"/>
            <w:right w:val="none" w:sz="0" w:space="0" w:color="auto"/>
          </w:divBdr>
        </w:div>
      </w:divsChild>
    </w:div>
    <w:div w:id="1993172832">
      <w:bodyDiv w:val="1"/>
      <w:marLeft w:val="0"/>
      <w:marRight w:val="0"/>
      <w:marTop w:val="0"/>
      <w:marBottom w:val="0"/>
      <w:divBdr>
        <w:top w:val="none" w:sz="0" w:space="0" w:color="auto"/>
        <w:left w:val="none" w:sz="0" w:space="0" w:color="auto"/>
        <w:bottom w:val="none" w:sz="0" w:space="0" w:color="auto"/>
        <w:right w:val="none" w:sz="0" w:space="0" w:color="auto"/>
      </w:divBdr>
      <w:divsChild>
        <w:div w:id="959649566">
          <w:marLeft w:val="547"/>
          <w:marRight w:val="0"/>
          <w:marTop w:val="200"/>
          <w:marBottom w:val="0"/>
          <w:divBdr>
            <w:top w:val="none" w:sz="0" w:space="0" w:color="auto"/>
            <w:left w:val="none" w:sz="0" w:space="0" w:color="auto"/>
            <w:bottom w:val="none" w:sz="0" w:space="0" w:color="auto"/>
            <w:right w:val="none" w:sz="0" w:space="0" w:color="auto"/>
          </w:divBdr>
        </w:div>
      </w:divsChild>
    </w:div>
    <w:div w:id="2009209912">
      <w:bodyDiv w:val="1"/>
      <w:marLeft w:val="0"/>
      <w:marRight w:val="0"/>
      <w:marTop w:val="0"/>
      <w:marBottom w:val="0"/>
      <w:divBdr>
        <w:top w:val="none" w:sz="0" w:space="0" w:color="auto"/>
        <w:left w:val="none" w:sz="0" w:space="0" w:color="auto"/>
        <w:bottom w:val="none" w:sz="0" w:space="0" w:color="auto"/>
        <w:right w:val="none" w:sz="0" w:space="0" w:color="auto"/>
      </w:divBdr>
    </w:div>
    <w:div w:id="2016152613">
      <w:bodyDiv w:val="1"/>
      <w:marLeft w:val="0"/>
      <w:marRight w:val="0"/>
      <w:marTop w:val="0"/>
      <w:marBottom w:val="0"/>
      <w:divBdr>
        <w:top w:val="none" w:sz="0" w:space="0" w:color="auto"/>
        <w:left w:val="none" w:sz="0" w:space="0" w:color="auto"/>
        <w:bottom w:val="none" w:sz="0" w:space="0" w:color="auto"/>
        <w:right w:val="none" w:sz="0" w:space="0" w:color="auto"/>
      </w:divBdr>
    </w:div>
    <w:div w:id="2022272466">
      <w:bodyDiv w:val="1"/>
      <w:marLeft w:val="0"/>
      <w:marRight w:val="0"/>
      <w:marTop w:val="0"/>
      <w:marBottom w:val="0"/>
      <w:divBdr>
        <w:top w:val="none" w:sz="0" w:space="0" w:color="auto"/>
        <w:left w:val="none" w:sz="0" w:space="0" w:color="auto"/>
        <w:bottom w:val="none" w:sz="0" w:space="0" w:color="auto"/>
        <w:right w:val="none" w:sz="0" w:space="0" w:color="auto"/>
      </w:divBdr>
    </w:div>
    <w:div w:id="2035183268">
      <w:bodyDiv w:val="1"/>
      <w:marLeft w:val="0"/>
      <w:marRight w:val="0"/>
      <w:marTop w:val="0"/>
      <w:marBottom w:val="0"/>
      <w:divBdr>
        <w:top w:val="none" w:sz="0" w:space="0" w:color="auto"/>
        <w:left w:val="none" w:sz="0" w:space="0" w:color="auto"/>
        <w:bottom w:val="none" w:sz="0" w:space="0" w:color="auto"/>
        <w:right w:val="none" w:sz="0" w:space="0" w:color="auto"/>
      </w:divBdr>
    </w:div>
    <w:div w:id="2057315476">
      <w:bodyDiv w:val="1"/>
      <w:marLeft w:val="0"/>
      <w:marRight w:val="0"/>
      <w:marTop w:val="0"/>
      <w:marBottom w:val="0"/>
      <w:divBdr>
        <w:top w:val="none" w:sz="0" w:space="0" w:color="auto"/>
        <w:left w:val="none" w:sz="0" w:space="0" w:color="auto"/>
        <w:bottom w:val="none" w:sz="0" w:space="0" w:color="auto"/>
        <w:right w:val="none" w:sz="0" w:space="0" w:color="auto"/>
      </w:divBdr>
      <w:divsChild>
        <w:div w:id="68968766">
          <w:marLeft w:val="0"/>
          <w:marRight w:val="360"/>
          <w:marTop w:val="200"/>
          <w:marBottom w:val="0"/>
          <w:divBdr>
            <w:top w:val="none" w:sz="0" w:space="0" w:color="auto"/>
            <w:left w:val="none" w:sz="0" w:space="0" w:color="auto"/>
            <w:bottom w:val="none" w:sz="0" w:space="0" w:color="auto"/>
            <w:right w:val="none" w:sz="0" w:space="0" w:color="auto"/>
          </w:divBdr>
        </w:div>
        <w:div w:id="223370560">
          <w:marLeft w:val="0"/>
          <w:marRight w:val="360"/>
          <w:marTop w:val="200"/>
          <w:marBottom w:val="0"/>
          <w:divBdr>
            <w:top w:val="none" w:sz="0" w:space="0" w:color="auto"/>
            <w:left w:val="none" w:sz="0" w:space="0" w:color="auto"/>
            <w:bottom w:val="none" w:sz="0" w:space="0" w:color="auto"/>
            <w:right w:val="none" w:sz="0" w:space="0" w:color="auto"/>
          </w:divBdr>
        </w:div>
      </w:divsChild>
    </w:div>
    <w:div w:id="2064138910">
      <w:bodyDiv w:val="1"/>
      <w:marLeft w:val="0"/>
      <w:marRight w:val="0"/>
      <w:marTop w:val="0"/>
      <w:marBottom w:val="0"/>
      <w:divBdr>
        <w:top w:val="none" w:sz="0" w:space="0" w:color="auto"/>
        <w:left w:val="none" w:sz="0" w:space="0" w:color="auto"/>
        <w:bottom w:val="none" w:sz="0" w:space="0" w:color="auto"/>
        <w:right w:val="none" w:sz="0" w:space="0" w:color="auto"/>
      </w:divBdr>
    </w:div>
    <w:div w:id="2095936669">
      <w:bodyDiv w:val="1"/>
      <w:marLeft w:val="0"/>
      <w:marRight w:val="0"/>
      <w:marTop w:val="0"/>
      <w:marBottom w:val="0"/>
      <w:divBdr>
        <w:top w:val="none" w:sz="0" w:space="0" w:color="auto"/>
        <w:left w:val="none" w:sz="0" w:space="0" w:color="auto"/>
        <w:bottom w:val="none" w:sz="0" w:space="0" w:color="auto"/>
        <w:right w:val="none" w:sz="0" w:space="0" w:color="auto"/>
      </w:divBdr>
    </w:div>
    <w:div w:id="2133086626">
      <w:bodyDiv w:val="1"/>
      <w:marLeft w:val="0"/>
      <w:marRight w:val="0"/>
      <w:marTop w:val="0"/>
      <w:marBottom w:val="0"/>
      <w:divBdr>
        <w:top w:val="none" w:sz="0" w:space="0" w:color="auto"/>
        <w:left w:val="none" w:sz="0" w:space="0" w:color="auto"/>
        <w:bottom w:val="none" w:sz="0" w:space="0" w:color="auto"/>
        <w:right w:val="none" w:sz="0" w:space="0" w:color="auto"/>
      </w:divBdr>
      <w:divsChild>
        <w:div w:id="203176165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salianeh@semnan.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0617-BE98-4985-A520-C32D44D3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4</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AMOZESH</dc:creator>
  <cp:keywords/>
  <dc:description/>
  <cp:lastModifiedBy>Windows User</cp:lastModifiedBy>
  <cp:revision>17</cp:revision>
  <cp:lastPrinted>2018-12-27T12:18:00Z</cp:lastPrinted>
  <dcterms:created xsi:type="dcterms:W3CDTF">2019-03-04T22:29:00Z</dcterms:created>
  <dcterms:modified xsi:type="dcterms:W3CDTF">2019-03-06T06:30:00Z</dcterms:modified>
</cp:coreProperties>
</file>